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475"/>
        <w:gridCol w:w="3434"/>
        <w:gridCol w:w="2546"/>
      </w:tblGrid>
      <w:tr w:rsidR="008130F0" w:rsidRPr="002B2FC3" w14:paraId="1C227A89" w14:textId="77777777" w:rsidTr="00882DDA">
        <w:tc>
          <w:tcPr>
            <w:tcW w:w="4111" w:type="dxa"/>
            <w:gridSpan w:val="2"/>
            <w:vAlign w:val="center"/>
            <w:hideMark/>
          </w:tcPr>
          <w:p w14:paraId="58EB47F4" w14:textId="52270E13" w:rsidR="008130F0" w:rsidRPr="002B2FC3" w:rsidRDefault="008130F0" w:rsidP="008130F0">
            <w:pPr>
              <w:spacing w:after="160" w:line="259" w:lineRule="auto"/>
              <w:jc w:val="center"/>
              <w:rPr>
                <w:rFonts w:ascii="Times New Roman" w:hAnsi="Times New Roman" w:cs="Times New Roman"/>
                <w:b/>
                <w:bCs/>
              </w:rPr>
            </w:pPr>
            <w:r w:rsidRPr="002B2FC3">
              <w:rPr>
                <w:rFonts w:ascii="Times New Roman" w:hAnsi="Times New Roman" w:cs="Times New Roman"/>
                <w:b/>
                <w:bCs/>
                <w:noProof/>
                <w:lang w:eastAsia="hr-HR"/>
              </w:rPr>
              <w:drawing>
                <wp:inline distT="0" distB="0" distL="0" distR="0" wp14:anchorId="3637DE4D" wp14:editId="524F763C">
                  <wp:extent cx="247650" cy="333375"/>
                  <wp:effectExtent l="0" t="0" r="0" b="9525"/>
                  <wp:docPr id="3" name="Slika 3"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tekst, isječak crtež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p>
        </w:tc>
        <w:tc>
          <w:tcPr>
            <w:tcW w:w="3434" w:type="dxa"/>
            <w:vAlign w:val="center"/>
          </w:tcPr>
          <w:p w14:paraId="55344C2F" w14:textId="77777777" w:rsidR="008130F0" w:rsidRPr="002B2FC3" w:rsidRDefault="008130F0" w:rsidP="008130F0">
            <w:pPr>
              <w:spacing w:after="160" w:line="259" w:lineRule="auto"/>
              <w:jc w:val="center"/>
              <w:rPr>
                <w:rFonts w:ascii="Times New Roman" w:hAnsi="Times New Roman" w:cs="Times New Roman"/>
                <w:b/>
                <w:bCs/>
              </w:rPr>
            </w:pPr>
          </w:p>
        </w:tc>
        <w:tc>
          <w:tcPr>
            <w:tcW w:w="2546" w:type="dxa"/>
            <w:vMerge w:val="restart"/>
            <w:vAlign w:val="center"/>
            <w:hideMark/>
          </w:tcPr>
          <w:p w14:paraId="14E9905F" w14:textId="77777777" w:rsidR="00DC38ED" w:rsidRDefault="00DC38ED" w:rsidP="00DC38ED">
            <w:pPr>
              <w:pStyle w:val="StandardWeb"/>
            </w:pPr>
            <w:r>
              <w:rPr>
                <w:noProof/>
              </w:rPr>
              <mc:AlternateContent>
                <mc:Choice Requires="wps">
                  <w:drawing>
                    <wp:inline distT="0" distB="0" distL="0" distR="0" wp14:anchorId="5F54574A" wp14:editId="41A5965D">
                      <wp:extent cx="307340" cy="307340"/>
                      <wp:effectExtent l="0" t="0" r="0" b="0"/>
                      <wp:docPr id="126271630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5A64A92E" id="AutoShape 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25B85A2" w14:textId="1057E8E8" w:rsidR="008130F0" w:rsidRPr="00DC38ED" w:rsidRDefault="008130F0" w:rsidP="00DC38ED">
            <w:pPr>
              <w:pStyle w:val="StandardWeb"/>
            </w:pPr>
          </w:p>
        </w:tc>
      </w:tr>
      <w:tr w:rsidR="008130F0" w:rsidRPr="002B2FC3" w14:paraId="39775297" w14:textId="77777777" w:rsidTr="00882DDA">
        <w:tc>
          <w:tcPr>
            <w:tcW w:w="4111" w:type="dxa"/>
            <w:gridSpan w:val="2"/>
            <w:vAlign w:val="center"/>
            <w:hideMark/>
          </w:tcPr>
          <w:p w14:paraId="71C395B6" w14:textId="77777777" w:rsidR="008130F0" w:rsidRPr="002B2FC3" w:rsidRDefault="008130F0" w:rsidP="008130F0">
            <w:pPr>
              <w:spacing w:after="160" w:line="259" w:lineRule="auto"/>
              <w:jc w:val="center"/>
              <w:rPr>
                <w:rFonts w:ascii="Times New Roman" w:hAnsi="Times New Roman" w:cs="Times New Roman"/>
                <w:b/>
                <w:bCs/>
              </w:rPr>
            </w:pPr>
            <w:r w:rsidRPr="002B2FC3">
              <w:rPr>
                <w:rFonts w:ascii="Times New Roman" w:hAnsi="Times New Roman" w:cs="Times New Roman"/>
                <w:b/>
                <w:bCs/>
              </w:rPr>
              <w:ptab w:relativeTo="margin" w:alignment="left" w:leader="none"/>
            </w:r>
            <w:r w:rsidRPr="002B2FC3">
              <w:rPr>
                <w:rFonts w:ascii="Times New Roman" w:hAnsi="Times New Roman" w:cs="Times New Roman"/>
                <w:b/>
                <w:bCs/>
              </w:rPr>
              <w:ptab w:relativeTo="margin" w:alignment="left" w:leader="none"/>
            </w:r>
            <w:r w:rsidRPr="002B2FC3">
              <w:rPr>
                <w:rFonts w:ascii="Times New Roman" w:hAnsi="Times New Roman" w:cs="Times New Roman"/>
                <w:b/>
                <w:bCs/>
              </w:rPr>
              <w:t>REPUBLIKA HRVATSKA</w:t>
            </w:r>
          </w:p>
          <w:p w14:paraId="77534CF1" w14:textId="599DF079" w:rsidR="008130F0" w:rsidRPr="002B2FC3" w:rsidRDefault="00882DDA" w:rsidP="008130F0">
            <w:pPr>
              <w:spacing w:after="160" w:line="259" w:lineRule="auto"/>
              <w:jc w:val="center"/>
              <w:rPr>
                <w:rFonts w:ascii="Times New Roman" w:hAnsi="Times New Roman" w:cs="Times New Roman"/>
                <w:b/>
                <w:bCs/>
              </w:rPr>
            </w:pPr>
            <w:r>
              <w:rPr>
                <w:rFonts w:ascii="Times New Roman" w:hAnsi="Times New Roman" w:cs="Times New Roman"/>
                <w:b/>
                <w:bCs/>
              </w:rPr>
              <w:t>KRAPINSKO-ZAGORSKA ŽUPANIJA</w:t>
            </w:r>
          </w:p>
        </w:tc>
        <w:tc>
          <w:tcPr>
            <w:tcW w:w="3434" w:type="dxa"/>
            <w:vAlign w:val="center"/>
          </w:tcPr>
          <w:p w14:paraId="51BBB40F" w14:textId="77777777" w:rsidR="008130F0" w:rsidRPr="002B2FC3" w:rsidRDefault="008130F0" w:rsidP="008130F0">
            <w:pPr>
              <w:spacing w:after="160" w:line="259" w:lineRule="auto"/>
              <w:jc w:val="center"/>
              <w:rPr>
                <w:rFonts w:ascii="Times New Roman" w:hAnsi="Times New Roman" w:cs="Times New Roman"/>
                <w:b/>
                <w:bCs/>
              </w:rPr>
            </w:pPr>
          </w:p>
        </w:tc>
        <w:tc>
          <w:tcPr>
            <w:tcW w:w="0" w:type="auto"/>
            <w:vMerge/>
            <w:vAlign w:val="center"/>
            <w:hideMark/>
          </w:tcPr>
          <w:p w14:paraId="28F77CB1" w14:textId="77777777" w:rsidR="008130F0" w:rsidRPr="002B2FC3" w:rsidRDefault="008130F0" w:rsidP="008130F0">
            <w:pPr>
              <w:spacing w:after="160" w:line="259" w:lineRule="auto"/>
              <w:jc w:val="center"/>
              <w:rPr>
                <w:rFonts w:ascii="Times New Roman" w:hAnsi="Times New Roman" w:cs="Times New Roman"/>
                <w:b/>
                <w:bCs/>
              </w:rPr>
            </w:pPr>
          </w:p>
        </w:tc>
      </w:tr>
      <w:tr w:rsidR="008130F0" w:rsidRPr="002B2FC3" w14:paraId="7896633C" w14:textId="77777777" w:rsidTr="00882DDA">
        <w:tc>
          <w:tcPr>
            <w:tcW w:w="636" w:type="dxa"/>
            <w:vAlign w:val="center"/>
          </w:tcPr>
          <w:p w14:paraId="31A83EDA" w14:textId="5AB58344" w:rsidR="008130F0" w:rsidRPr="002B2FC3" w:rsidRDefault="008130F0" w:rsidP="008130F0">
            <w:pPr>
              <w:spacing w:after="160" w:line="259" w:lineRule="auto"/>
              <w:jc w:val="center"/>
              <w:rPr>
                <w:rFonts w:ascii="Times New Roman" w:hAnsi="Times New Roman" w:cs="Times New Roman"/>
                <w:b/>
                <w:bCs/>
              </w:rPr>
            </w:pPr>
          </w:p>
        </w:tc>
        <w:tc>
          <w:tcPr>
            <w:tcW w:w="3475" w:type="dxa"/>
            <w:vAlign w:val="center"/>
          </w:tcPr>
          <w:p w14:paraId="7C9C7347" w14:textId="18FF5CD6" w:rsidR="00180284" w:rsidRDefault="00882DDA" w:rsidP="00882DDA">
            <w:pPr>
              <w:spacing w:after="160" w:line="259" w:lineRule="auto"/>
              <w:rPr>
                <w:rFonts w:ascii="Times New Roman" w:hAnsi="Times New Roman" w:cs="Times New Roman"/>
                <w:b/>
                <w:bCs/>
              </w:rPr>
            </w:pPr>
            <w:r>
              <w:rPr>
                <w:rFonts w:ascii="Times New Roman" w:hAnsi="Times New Roman" w:cs="Times New Roman"/>
                <w:b/>
                <w:bCs/>
              </w:rPr>
              <w:t>OPĆINA</w:t>
            </w:r>
            <w:r w:rsidR="007B6383">
              <w:rPr>
                <w:rFonts w:ascii="Times New Roman" w:hAnsi="Times New Roman" w:cs="Times New Roman"/>
                <w:b/>
                <w:bCs/>
              </w:rPr>
              <w:t xml:space="preserve"> NOVI GOLUBOVE</w:t>
            </w:r>
            <w:r w:rsidR="00180284">
              <w:rPr>
                <w:rFonts w:ascii="Times New Roman" w:hAnsi="Times New Roman" w:cs="Times New Roman"/>
                <w:b/>
                <w:bCs/>
              </w:rPr>
              <w:t>C</w:t>
            </w:r>
          </w:p>
          <w:p w14:paraId="1E7FFC6D" w14:textId="218803A6" w:rsidR="002F57ED" w:rsidRPr="002B2FC3" w:rsidRDefault="00F9172C" w:rsidP="00882DDA">
            <w:pPr>
              <w:spacing w:after="160" w:line="259" w:lineRule="auto"/>
              <w:rPr>
                <w:rFonts w:ascii="Times New Roman" w:hAnsi="Times New Roman" w:cs="Times New Roman"/>
                <w:b/>
                <w:bCs/>
              </w:rPr>
            </w:pPr>
            <w:r>
              <w:rPr>
                <w:rFonts w:ascii="Times New Roman" w:hAnsi="Times New Roman" w:cs="Times New Roman"/>
                <w:b/>
                <w:bCs/>
              </w:rPr>
              <w:t>OPĆINSKI NAČELNIK</w:t>
            </w:r>
          </w:p>
        </w:tc>
        <w:tc>
          <w:tcPr>
            <w:tcW w:w="3434" w:type="dxa"/>
            <w:vAlign w:val="center"/>
          </w:tcPr>
          <w:p w14:paraId="2F03A329" w14:textId="77777777" w:rsidR="008130F0" w:rsidRPr="002B2FC3" w:rsidRDefault="008130F0" w:rsidP="008130F0">
            <w:pPr>
              <w:spacing w:after="160" w:line="259" w:lineRule="auto"/>
              <w:jc w:val="center"/>
              <w:rPr>
                <w:rFonts w:ascii="Times New Roman" w:hAnsi="Times New Roman" w:cs="Times New Roman"/>
                <w:b/>
                <w:bCs/>
              </w:rPr>
            </w:pPr>
          </w:p>
        </w:tc>
        <w:tc>
          <w:tcPr>
            <w:tcW w:w="0" w:type="auto"/>
            <w:vMerge/>
            <w:vAlign w:val="center"/>
            <w:hideMark/>
          </w:tcPr>
          <w:p w14:paraId="39973343" w14:textId="77777777" w:rsidR="008130F0" w:rsidRPr="002B2FC3" w:rsidRDefault="008130F0" w:rsidP="008130F0">
            <w:pPr>
              <w:spacing w:after="160" w:line="259" w:lineRule="auto"/>
              <w:jc w:val="center"/>
              <w:rPr>
                <w:rFonts w:ascii="Times New Roman" w:hAnsi="Times New Roman" w:cs="Times New Roman"/>
                <w:b/>
                <w:bCs/>
              </w:rPr>
            </w:pPr>
          </w:p>
        </w:tc>
      </w:tr>
    </w:tbl>
    <w:p w14:paraId="07FAC40B" w14:textId="77777777" w:rsidR="00430389" w:rsidRPr="002B2FC3" w:rsidRDefault="00430389" w:rsidP="00314AC7">
      <w:pPr>
        <w:rPr>
          <w:rFonts w:ascii="Times New Roman" w:hAnsi="Times New Roman" w:cs="Times New Roman"/>
          <w:b/>
          <w:bCs/>
        </w:rPr>
      </w:pPr>
    </w:p>
    <w:p w14:paraId="562A0E01" w14:textId="533EC7E8" w:rsidR="008130F0" w:rsidRPr="00255761" w:rsidRDefault="008130F0" w:rsidP="000C2944">
      <w:pPr>
        <w:pStyle w:val="Bezproreda"/>
        <w:rPr>
          <w:rFonts w:ascii="Times New Roman" w:hAnsi="Times New Roman" w:cs="Times New Roman"/>
        </w:rPr>
      </w:pPr>
      <w:r w:rsidRPr="00255761">
        <w:rPr>
          <w:rFonts w:ascii="Times New Roman" w:hAnsi="Times New Roman" w:cs="Times New Roman"/>
        </w:rPr>
        <w:t>KLASA:</w:t>
      </w:r>
      <w:r w:rsidR="00255761" w:rsidRPr="00255761">
        <w:t xml:space="preserve"> </w:t>
      </w:r>
      <w:r w:rsidR="000F0A82" w:rsidRPr="000F0A82">
        <w:t>361-01/25-01/01</w:t>
      </w:r>
    </w:p>
    <w:p w14:paraId="30A8CDBA" w14:textId="25ADF0D6" w:rsidR="00FF47AF" w:rsidRPr="00F55029" w:rsidRDefault="008130F0" w:rsidP="000C2944">
      <w:pPr>
        <w:pStyle w:val="Bezproreda"/>
        <w:rPr>
          <w:rFonts w:ascii="Times New Roman" w:hAnsi="Times New Roman" w:cs="Times New Roman"/>
        </w:rPr>
      </w:pPr>
      <w:r w:rsidRPr="00255761">
        <w:rPr>
          <w:rFonts w:ascii="Times New Roman" w:hAnsi="Times New Roman" w:cs="Times New Roman"/>
        </w:rPr>
        <w:t>URBROJ:</w:t>
      </w:r>
      <w:r w:rsidR="002F57ED">
        <w:rPr>
          <w:rFonts w:ascii="Times New Roman" w:hAnsi="Times New Roman" w:cs="Times New Roman"/>
        </w:rPr>
        <w:t xml:space="preserve"> </w:t>
      </w:r>
      <w:r w:rsidR="00F143FD" w:rsidRPr="00F143FD">
        <w:rPr>
          <w:rFonts w:ascii="Times New Roman" w:hAnsi="Times New Roman" w:cs="Times New Roman"/>
        </w:rPr>
        <w:t>2140-24-01-26-6</w:t>
      </w:r>
    </w:p>
    <w:p w14:paraId="043F4283" w14:textId="6FFA4825" w:rsidR="008130F0" w:rsidRPr="000C2944" w:rsidRDefault="007B6383" w:rsidP="000C2944">
      <w:pPr>
        <w:pStyle w:val="Bezproreda"/>
        <w:rPr>
          <w:rFonts w:ascii="Times New Roman" w:hAnsi="Times New Roman" w:cs="Times New Roman"/>
        </w:rPr>
      </w:pPr>
      <w:r>
        <w:rPr>
          <w:rFonts w:ascii="Times New Roman" w:hAnsi="Times New Roman" w:cs="Times New Roman"/>
        </w:rPr>
        <w:t>Novi Golubovec</w:t>
      </w:r>
      <w:r w:rsidR="008F7D83" w:rsidRPr="00F55029">
        <w:rPr>
          <w:rFonts w:ascii="Times New Roman" w:hAnsi="Times New Roman" w:cs="Times New Roman"/>
        </w:rPr>
        <w:t>,</w:t>
      </w:r>
      <w:r w:rsidR="009D6B50" w:rsidRPr="00F55029">
        <w:rPr>
          <w:rFonts w:ascii="Times New Roman" w:hAnsi="Times New Roman" w:cs="Times New Roman"/>
        </w:rPr>
        <w:t xml:space="preserve"> </w:t>
      </w:r>
      <w:r w:rsidR="00F143FD">
        <w:rPr>
          <w:rFonts w:ascii="Times New Roman" w:hAnsi="Times New Roman" w:cs="Times New Roman"/>
        </w:rPr>
        <w:t>14</w:t>
      </w:r>
      <w:r w:rsidR="00022353">
        <w:rPr>
          <w:rFonts w:ascii="Times New Roman" w:hAnsi="Times New Roman" w:cs="Times New Roman"/>
        </w:rPr>
        <w:t xml:space="preserve">. </w:t>
      </w:r>
      <w:r w:rsidR="00D945BA">
        <w:rPr>
          <w:rFonts w:ascii="Times New Roman" w:hAnsi="Times New Roman" w:cs="Times New Roman"/>
        </w:rPr>
        <w:t>ožujka</w:t>
      </w:r>
      <w:r w:rsidR="00022353">
        <w:rPr>
          <w:rFonts w:ascii="Times New Roman" w:hAnsi="Times New Roman" w:cs="Times New Roman"/>
        </w:rPr>
        <w:t xml:space="preserve"> </w:t>
      </w:r>
      <w:r w:rsidR="0013329C" w:rsidRPr="00F55029">
        <w:rPr>
          <w:rFonts w:ascii="Times New Roman" w:hAnsi="Times New Roman" w:cs="Times New Roman"/>
        </w:rPr>
        <w:t>202</w:t>
      </w:r>
      <w:r w:rsidR="00D945BA">
        <w:rPr>
          <w:rFonts w:ascii="Times New Roman" w:hAnsi="Times New Roman" w:cs="Times New Roman"/>
        </w:rPr>
        <w:t>6</w:t>
      </w:r>
      <w:r w:rsidR="0013329C" w:rsidRPr="00F55029">
        <w:rPr>
          <w:rFonts w:ascii="Times New Roman" w:hAnsi="Times New Roman" w:cs="Times New Roman"/>
        </w:rPr>
        <w:t xml:space="preserve">. </w:t>
      </w:r>
    </w:p>
    <w:p w14:paraId="09E74F5E" w14:textId="77777777" w:rsidR="008130F0" w:rsidRPr="002B2FC3" w:rsidRDefault="008130F0" w:rsidP="008130F0">
      <w:pPr>
        <w:jc w:val="center"/>
        <w:rPr>
          <w:rFonts w:ascii="Times New Roman" w:hAnsi="Times New Roman" w:cs="Times New Roman"/>
          <w:b/>
          <w:bCs/>
        </w:rPr>
      </w:pPr>
    </w:p>
    <w:p w14:paraId="09DC9055" w14:textId="77777777" w:rsidR="008130F0" w:rsidRPr="002B2FC3" w:rsidRDefault="008130F0" w:rsidP="008130F0">
      <w:pPr>
        <w:jc w:val="center"/>
        <w:rPr>
          <w:rFonts w:ascii="Times New Roman" w:hAnsi="Times New Roman" w:cs="Times New Roman"/>
          <w:b/>
          <w:bCs/>
        </w:rPr>
      </w:pPr>
    </w:p>
    <w:p w14:paraId="6D99D5C8" w14:textId="77777777" w:rsidR="008130F0" w:rsidRPr="002B2FC3" w:rsidRDefault="008130F0" w:rsidP="008130F0">
      <w:pPr>
        <w:jc w:val="center"/>
        <w:rPr>
          <w:rFonts w:ascii="Times New Roman" w:hAnsi="Times New Roman" w:cs="Times New Roman"/>
          <w:b/>
          <w:bCs/>
        </w:rPr>
      </w:pPr>
    </w:p>
    <w:p w14:paraId="41AB4FBE" w14:textId="77777777" w:rsidR="008130F0" w:rsidRPr="002B2FC3" w:rsidRDefault="008130F0" w:rsidP="008130F0">
      <w:pPr>
        <w:jc w:val="center"/>
        <w:rPr>
          <w:rFonts w:ascii="Times New Roman" w:hAnsi="Times New Roman" w:cs="Times New Roman"/>
          <w:b/>
          <w:bCs/>
        </w:rPr>
      </w:pPr>
    </w:p>
    <w:p w14:paraId="456522F8" w14:textId="77777777" w:rsidR="008130F0" w:rsidRPr="002B2FC3" w:rsidRDefault="008130F0" w:rsidP="008130F0">
      <w:pPr>
        <w:jc w:val="center"/>
        <w:rPr>
          <w:rFonts w:ascii="Times New Roman" w:hAnsi="Times New Roman" w:cs="Times New Roman"/>
          <w:b/>
          <w:bCs/>
        </w:rPr>
      </w:pPr>
    </w:p>
    <w:p w14:paraId="53FB511F" w14:textId="77777777" w:rsidR="008130F0" w:rsidRPr="002B2FC3" w:rsidRDefault="008130F0" w:rsidP="008130F0">
      <w:pPr>
        <w:jc w:val="center"/>
        <w:rPr>
          <w:rFonts w:ascii="Times New Roman" w:hAnsi="Times New Roman" w:cs="Times New Roman"/>
          <w:b/>
          <w:bCs/>
        </w:rPr>
      </w:pPr>
    </w:p>
    <w:p w14:paraId="6B63E19C" w14:textId="0A7B3702" w:rsidR="008130F0" w:rsidRPr="002B2FC3" w:rsidRDefault="008130F0" w:rsidP="008130F0">
      <w:pPr>
        <w:jc w:val="center"/>
        <w:rPr>
          <w:rFonts w:ascii="Times New Roman" w:hAnsi="Times New Roman" w:cs="Times New Roman"/>
          <w:b/>
          <w:bCs/>
        </w:rPr>
      </w:pPr>
      <w:r w:rsidRPr="002B2FC3">
        <w:rPr>
          <w:rFonts w:ascii="Times New Roman" w:hAnsi="Times New Roman" w:cs="Times New Roman"/>
          <w:b/>
          <w:bCs/>
        </w:rPr>
        <w:t xml:space="preserve">POZIV </w:t>
      </w:r>
      <w:r w:rsidR="00C74B80" w:rsidRPr="002B2FC3">
        <w:rPr>
          <w:rFonts w:ascii="Times New Roman" w:hAnsi="Times New Roman" w:cs="Times New Roman"/>
          <w:b/>
          <w:bCs/>
        </w:rPr>
        <w:t>Z</w:t>
      </w:r>
      <w:r w:rsidRPr="002B2FC3">
        <w:rPr>
          <w:rFonts w:ascii="Times New Roman" w:hAnsi="Times New Roman" w:cs="Times New Roman"/>
          <w:b/>
          <w:bCs/>
        </w:rPr>
        <w:t>A DOSTAVU PONUDA</w:t>
      </w:r>
    </w:p>
    <w:p w14:paraId="71D30538" w14:textId="77777777" w:rsidR="008130F0" w:rsidRDefault="008130F0" w:rsidP="008130F0">
      <w:pPr>
        <w:jc w:val="center"/>
        <w:rPr>
          <w:rFonts w:ascii="Times New Roman" w:hAnsi="Times New Roman" w:cs="Times New Roman"/>
          <w:b/>
          <w:bCs/>
        </w:rPr>
      </w:pPr>
      <w:r w:rsidRPr="002B2FC3">
        <w:rPr>
          <w:rFonts w:ascii="Times New Roman" w:hAnsi="Times New Roman" w:cs="Times New Roman"/>
          <w:b/>
          <w:bCs/>
        </w:rPr>
        <w:t xml:space="preserve">u postupku jednostavne nabave: </w:t>
      </w:r>
    </w:p>
    <w:p w14:paraId="24FA414B" w14:textId="77777777" w:rsidR="00CA0C20" w:rsidRDefault="00CA0C20" w:rsidP="008130F0">
      <w:pPr>
        <w:jc w:val="center"/>
        <w:rPr>
          <w:rFonts w:ascii="Times New Roman" w:hAnsi="Times New Roman" w:cs="Times New Roman"/>
          <w:b/>
          <w:bCs/>
        </w:rPr>
      </w:pPr>
      <w:r w:rsidRPr="00CA0C20">
        <w:rPr>
          <w:rFonts w:ascii="Times New Roman" w:hAnsi="Times New Roman" w:cs="Times New Roman"/>
          <w:b/>
          <w:bCs/>
        </w:rPr>
        <w:t>IZGRADNJA I OPREMANJE FITNESS IGRALIŠTA U KRUGU POSTOJEĆEG IGRALIŠTA na dijelu kat.čest.br. 1869/9 i 1878/4, k.o. Veternica</w:t>
      </w:r>
    </w:p>
    <w:p w14:paraId="560C87DF" w14:textId="2F7982B1" w:rsidR="008130F0" w:rsidRPr="00C739FD" w:rsidRDefault="008130F0" w:rsidP="008130F0">
      <w:pPr>
        <w:jc w:val="center"/>
        <w:rPr>
          <w:rFonts w:ascii="Times New Roman" w:hAnsi="Times New Roman" w:cs="Times New Roman"/>
        </w:rPr>
      </w:pPr>
      <w:r w:rsidRPr="00C739FD">
        <w:rPr>
          <w:rFonts w:ascii="Times New Roman" w:hAnsi="Times New Roman" w:cs="Times New Roman"/>
        </w:rPr>
        <w:t xml:space="preserve">CPV: </w:t>
      </w:r>
      <w:r w:rsidR="00B95A54" w:rsidRPr="00C739FD">
        <w:rPr>
          <w:rFonts w:ascii="Times New Roman" w:hAnsi="Times New Roman" w:cs="Times New Roman"/>
        </w:rPr>
        <w:t xml:space="preserve"> </w:t>
      </w:r>
      <w:r w:rsidR="00C92771" w:rsidRPr="00C92771">
        <w:rPr>
          <w:rFonts w:ascii="Times New Roman" w:hAnsi="Times New Roman" w:cs="Times New Roman"/>
        </w:rPr>
        <w:t>45212221 - Građevinski radovi u vezi s konstrukcijama za sportski teren</w:t>
      </w:r>
    </w:p>
    <w:p w14:paraId="3F8A6A6B" w14:textId="0AF666C4" w:rsidR="00376A51" w:rsidRPr="00376A51" w:rsidRDefault="00376A51" w:rsidP="00376A51">
      <w:pPr>
        <w:rPr>
          <w:rFonts w:ascii="Times New Roman" w:hAnsi="Times New Roman" w:cs="Times New Roman"/>
          <w:b/>
          <w:bCs/>
        </w:rPr>
      </w:pPr>
      <w:r w:rsidRPr="00376A51">
        <w:rPr>
          <w:rFonts w:ascii="Times New Roman" w:hAnsi="Times New Roman" w:cs="Times New Roman"/>
          <w:b/>
          <w:bCs/>
          <w:noProof/>
        </w:rPr>
        <mc:AlternateContent>
          <mc:Choice Requires="wps">
            <w:drawing>
              <wp:inline distT="0" distB="0" distL="0" distR="0" wp14:anchorId="62966AC1" wp14:editId="53875C8D">
                <wp:extent cx="307340" cy="307340"/>
                <wp:effectExtent l="0" t="0" r="0" b="0"/>
                <wp:docPr id="127219790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14AE8C49" id="Rectangle 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2B534202" w14:textId="2F6198F2" w:rsidR="008775AF" w:rsidRPr="008775AF" w:rsidRDefault="008775AF" w:rsidP="008775AF">
      <w:pPr>
        <w:rPr>
          <w:rFonts w:ascii="Times New Roman" w:hAnsi="Times New Roman" w:cs="Times New Roman"/>
          <w:b/>
          <w:bCs/>
        </w:rPr>
      </w:pPr>
    </w:p>
    <w:p w14:paraId="09F743FD" w14:textId="7275BB1D" w:rsidR="00B677AB" w:rsidRPr="00B677AB" w:rsidRDefault="00B677AB" w:rsidP="00B677AB">
      <w:pPr>
        <w:rPr>
          <w:rFonts w:ascii="Times New Roman" w:hAnsi="Times New Roman" w:cs="Times New Roman"/>
          <w:b/>
          <w:bCs/>
        </w:rPr>
      </w:pPr>
    </w:p>
    <w:p w14:paraId="63FB2322" w14:textId="02C8095A" w:rsidR="004768F6" w:rsidRPr="004768F6" w:rsidRDefault="004768F6" w:rsidP="004768F6">
      <w:pPr>
        <w:rPr>
          <w:rFonts w:ascii="Times New Roman" w:hAnsi="Times New Roman" w:cs="Times New Roman"/>
          <w:b/>
          <w:bCs/>
        </w:rPr>
      </w:pPr>
    </w:p>
    <w:p w14:paraId="1FFD5258" w14:textId="74DCF0E3" w:rsidR="00555AE4" w:rsidRPr="002B2FC3" w:rsidRDefault="00C84913">
      <w:pPr>
        <w:rPr>
          <w:rFonts w:ascii="Times New Roman" w:hAnsi="Times New Roman" w:cs="Times New Roman"/>
          <w:b/>
          <w:bCs/>
        </w:rPr>
      </w:pPr>
      <w:r w:rsidRPr="002B2FC3">
        <w:rPr>
          <w:rFonts w:ascii="Times New Roman" w:hAnsi="Times New Roman" w:cs="Times New Roman"/>
          <w:b/>
          <w:bCs/>
        </w:rPr>
        <w:br w:type="page"/>
      </w:r>
    </w:p>
    <w:p w14:paraId="41A5A6CC" w14:textId="50FEB133" w:rsidR="00DE5288" w:rsidRPr="00D872B2" w:rsidRDefault="00DE5288">
      <w:pPr>
        <w:pStyle w:val="TOCNaslov"/>
        <w:rPr>
          <w:rFonts w:ascii="Times New Roman" w:hAnsi="Times New Roman" w:cs="Times New Roman"/>
          <w:sz w:val="22"/>
          <w:szCs w:val="22"/>
        </w:rPr>
      </w:pPr>
    </w:p>
    <w:p w14:paraId="759A6C49" w14:textId="57C70FA0" w:rsidR="00AD140E" w:rsidRPr="008937E9" w:rsidRDefault="006B5D10" w:rsidP="003D6BA5">
      <w:pPr>
        <w:jc w:val="both"/>
        <w:rPr>
          <w:rFonts w:ascii="Times New Roman" w:hAnsi="Times New Roman" w:cs="Times New Roman"/>
        </w:rPr>
      </w:pPr>
      <w:r w:rsidRPr="00F639A2">
        <w:rPr>
          <w:rFonts w:ascii="Times New Roman" w:hAnsi="Times New Roman" w:cs="Times New Roman"/>
        </w:rPr>
        <w:t xml:space="preserve">Naručitelj </w:t>
      </w:r>
      <w:r w:rsidR="00882DDA">
        <w:rPr>
          <w:rFonts w:ascii="Times New Roman" w:hAnsi="Times New Roman" w:cs="Times New Roman"/>
        </w:rPr>
        <w:t xml:space="preserve">Općina </w:t>
      </w:r>
      <w:r w:rsidR="00C92771">
        <w:rPr>
          <w:rFonts w:ascii="Times New Roman" w:hAnsi="Times New Roman" w:cs="Times New Roman"/>
        </w:rPr>
        <w:t>Novi Golubovec</w:t>
      </w:r>
      <w:r w:rsidRPr="00F639A2">
        <w:rPr>
          <w:rFonts w:ascii="Times New Roman" w:hAnsi="Times New Roman" w:cs="Times New Roman"/>
        </w:rPr>
        <w:t xml:space="preserve"> je pokrenuo postupak nabave za koji sukladno članku 12., stavku 1.a, Zakona o javnoj nabavi (NN 120/16 i 114/22 - dalje u tekstu: ZJN) nije obvezan provesti jedan od postupaka propisan </w:t>
      </w:r>
      <w:r w:rsidR="009C1481" w:rsidRPr="00F639A2">
        <w:rPr>
          <w:rFonts w:ascii="Times New Roman" w:hAnsi="Times New Roman" w:cs="Times New Roman"/>
        </w:rPr>
        <w:t>ZJN</w:t>
      </w:r>
      <w:r w:rsidRPr="00F639A2">
        <w:rPr>
          <w:rFonts w:ascii="Times New Roman" w:hAnsi="Times New Roman" w:cs="Times New Roman"/>
        </w:rPr>
        <w:t xml:space="preserve">, s obzirom na to da je procijenjena vrijednost </w:t>
      </w:r>
      <w:r w:rsidR="00C51C45">
        <w:rPr>
          <w:rFonts w:ascii="Times New Roman" w:hAnsi="Times New Roman" w:cs="Times New Roman"/>
        </w:rPr>
        <w:t>radova</w:t>
      </w:r>
      <w:r w:rsidRPr="00F639A2">
        <w:rPr>
          <w:rFonts w:ascii="Times New Roman" w:hAnsi="Times New Roman" w:cs="Times New Roman"/>
        </w:rPr>
        <w:t xml:space="preserve"> manja od </w:t>
      </w:r>
      <w:r w:rsidR="00EA3CAC">
        <w:rPr>
          <w:rFonts w:ascii="Times New Roman" w:hAnsi="Times New Roman" w:cs="Times New Roman"/>
        </w:rPr>
        <w:t>66.360</w:t>
      </w:r>
      <w:r w:rsidRPr="00F639A2">
        <w:rPr>
          <w:rFonts w:ascii="Times New Roman" w:hAnsi="Times New Roman" w:cs="Times New Roman"/>
        </w:rPr>
        <w:t>,00 eura bez PDV-a</w:t>
      </w:r>
      <w:r w:rsidR="00882DDA">
        <w:rPr>
          <w:rFonts w:ascii="Times New Roman" w:hAnsi="Times New Roman" w:cs="Times New Roman"/>
        </w:rPr>
        <w:t xml:space="preserve">. </w:t>
      </w:r>
    </w:p>
    <w:p w14:paraId="6098FC96" w14:textId="77777777" w:rsidR="00356208" w:rsidRPr="008937E9" w:rsidRDefault="00356208" w:rsidP="008937E9">
      <w:pPr>
        <w:spacing w:after="0" w:line="240" w:lineRule="auto"/>
        <w:jc w:val="both"/>
        <w:rPr>
          <w:rFonts w:ascii="Times New Roman" w:hAnsi="Times New Roman" w:cs="Times New Roman"/>
        </w:rPr>
      </w:pPr>
    </w:p>
    <w:p w14:paraId="15CDF4EF" w14:textId="62A82B81" w:rsidR="00AD140E" w:rsidRDefault="00AD140E" w:rsidP="00936E0D">
      <w:pPr>
        <w:pStyle w:val="Naslov1"/>
        <w:numPr>
          <w:ilvl w:val="0"/>
          <w:numId w:val="4"/>
        </w:numPr>
        <w:spacing w:before="0" w:line="240" w:lineRule="auto"/>
        <w:rPr>
          <w:rFonts w:ascii="Times New Roman" w:hAnsi="Times New Roman" w:cs="Times New Roman"/>
          <w:b/>
          <w:bCs/>
          <w:sz w:val="22"/>
          <w:szCs w:val="22"/>
        </w:rPr>
      </w:pPr>
      <w:bookmarkStart w:id="0" w:name="_Toc124851429"/>
      <w:bookmarkStart w:id="1" w:name="_Toc125014036"/>
      <w:bookmarkStart w:id="2" w:name="_Toc125014070"/>
      <w:r w:rsidRPr="008937E9">
        <w:rPr>
          <w:rFonts w:ascii="Times New Roman" w:hAnsi="Times New Roman" w:cs="Times New Roman"/>
          <w:b/>
          <w:bCs/>
          <w:sz w:val="22"/>
          <w:szCs w:val="22"/>
        </w:rPr>
        <w:t>OPĆI PODACI</w:t>
      </w:r>
      <w:bookmarkEnd w:id="0"/>
      <w:bookmarkEnd w:id="1"/>
      <w:bookmarkEnd w:id="2"/>
    </w:p>
    <w:p w14:paraId="7DA1E202" w14:textId="77777777" w:rsidR="002170B3" w:rsidRPr="002170B3" w:rsidRDefault="002170B3" w:rsidP="002170B3"/>
    <w:p w14:paraId="193361C2" w14:textId="2D7F8E6D" w:rsidR="00001D7C" w:rsidRPr="008937E9" w:rsidRDefault="00FF4177" w:rsidP="008937E9">
      <w:pPr>
        <w:pStyle w:val="Naslov2"/>
        <w:numPr>
          <w:ilvl w:val="0"/>
          <w:numId w:val="1"/>
        </w:numPr>
        <w:spacing w:before="0" w:line="240" w:lineRule="auto"/>
        <w:ind w:left="993" w:hanging="633"/>
        <w:rPr>
          <w:rFonts w:ascii="Times New Roman" w:hAnsi="Times New Roman" w:cs="Times New Roman"/>
          <w:sz w:val="22"/>
          <w:szCs w:val="22"/>
        </w:rPr>
      </w:pPr>
      <w:bookmarkStart w:id="3" w:name="_Toc124851430"/>
      <w:bookmarkStart w:id="4" w:name="_Toc125014037"/>
      <w:bookmarkStart w:id="5" w:name="_Toc125014071"/>
      <w:r w:rsidRPr="008937E9">
        <w:rPr>
          <w:rFonts w:ascii="Times New Roman" w:hAnsi="Times New Roman" w:cs="Times New Roman"/>
          <w:sz w:val="22"/>
          <w:szCs w:val="22"/>
        </w:rPr>
        <w:t>Podaci o naručitelju</w:t>
      </w:r>
      <w:bookmarkEnd w:id="3"/>
      <w:bookmarkEnd w:id="4"/>
      <w:bookmarkEnd w:id="5"/>
    </w:p>
    <w:p w14:paraId="4EC5EFE9" w14:textId="5C167613" w:rsidR="00FF4177" w:rsidRPr="008937E9" w:rsidRDefault="00FF4177" w:rsidP="008937E9">
      <w:pPr>
        <w:tabs>
          <w:tab w:val="left" w:pos="709"/>
          <w:tab w:val="left" w:pos="1418"/>
          <w:tab w:val="left" w:pos="2127"/>
          <w:tab w:val="left" w:pos="2836"/>
          <w:tab w:val="left" w:pos="3545"/>
          <w:tab w:val="left" w:pos="7395"/>
        </w:tabs>
        <w:spacing w:after="0" w:line="240" w:lineRule="auto"/>
        <w:jc w:val="both"/>
        <w:rPr>
          <w:rFonts w:ascii="Times New Roman" w:hAnsi="Times New Roman" w:cs="Times New Roman"/>
        </w:rPr>
      </w:pPr>
      <w:r w:rsidRPr="008937E9">
        <w:rPr>
          <w:rFonts w:ascii="Times New Roman" w:hAnsi="Times New Roman" w:cs="Times New Roman"/>
        </w:rPr>
        <w:t xml:space="preserve">Naručitelj: </w:t>
      </w:r>
      <w:r w:rsidRPr="008937E9">
        <w:rPr>
          <w:rFonts w:ascii="Times New Roman" w:hAnsi="Times New Roman" w:cs="Times New Roman"/>
        </w:rPr>
        <w:tab/>
      </w:r>
      <w:r w:rsidRPr="008937E9">
        <w:rPr>
          <w:rFonts w:ascii="Times New Roman" w:hAnsi="Times New Roman" w:cs="Times New Roman"/>
        </w:rPr>
        <w:tab/>
      </w:r>
      <w:r w:rsidRPr="008937E9">
        <w:rPr>
          <w:rFonts w:ascii="Times New Roman" w:hAnsi="Times New Roman" w:cs="Times New Roman"/>
        </w:rPr>
        <w:tab/>
      </w:r>
      <w:r w:rsidR="00882DDA">
        <w:rPr>
          <w:rFonts w:ascii="Times New Roman" w:hAnsi="Times New Roman" w:cs="Times New Roman"/>
        </w:rPr>
        <w:t xml:space="preserve">Općina </w:t>
      </w:r>
      <w:r w:rsidR="00EA3CAC">
        <w:rPr>
          <w:rFonts w:ascii="Times New Roman" w:hAnsi="Times New Roman" w:cs="Times New Roman"/>
        </w:rPr>
        <w:t xml:space="preserve">Novi Golubovec </w:t>
      </w:r>
      <w:r w:rsidR="00357FE9" w:rsidRPr="008937E9">
        <w:rPr>
          <w:rFonts w:ascii="Times New Roman" w:hAnsi="Times New Roman" w:cs="Times New Roman"/>
        </w:rPr>
        <w:tab/>
      </w:r>
    </w:p>
    <w:p w14:paraId="1A919E61" w14:textId="025F1C0E" w:rsidR="00FF4177" w:rsidRPr="008937E9" w:rsidRDefault="00FF4177" w:rsidP="008937E9">
      <w:pPr>
        <w:spacing w:after="0" w:line="240" w:lineRule="auto"/>
        <w:jc w:val="both"/>
        <w:rPr>
          <w:rFonts w:ascii="Times New Roman" w:hAnsi="Times New Roman" w:cs="Times New Roman"/>
        </w:rPr>
      </w:pPr>
      <w:r w:rsidRPr="00E27B58">
        <w:rPr>
          <w:rFonts w:ascii="Times New Roman" w:hAnsi="Times New Roman" w:cs="Times New Roman"/>
        </w:rPr>
        <w:t>Sjedište:</w:t>
      </w:r>
      <w:r w:rsidRPr="00E27B58">
        <w:rPr>
          <w:rFonts w:ascii="Times New Roman" w:hAnsi="Times New Roman" w:cs="Times New Roman"/>
        </w:rPr>
        <w:tab/>
      </w:r>
      <w:r w:rsidRPr="00E27B58">
        <w:rPr>
          <w:rFonts w:ascii="Times New Roman" w:hAnsi="Times New Roman" w:cs="Times New Roman"/>
        </w:rPr>
        <w:tab/>
      </w:r>
      <w:r w:rsidRPr="00E27B58">
        <w:rPr>
          <w:rFonts w:ascii="Times New Roman" w:hAnsi="Times New Roman" w:cs="Times New Roman"/>
        </w:rPr>
        <w:tab/>
      </w:r>
      <w:r w:rsidR="00373D59">
        <w:rPr>
          <w:rFonts w:ascii="Times New Roman" w:hAnsi="Times New Roman" w:cs="Times New Roman"/>
        </w:rPr>
        <w:t xml:space="preserve">Novi </w:t>
      </w:r>
      <w:r w:rsidR="00CA3664">
        <w:rPr>
          <w:rFonts w:ascii="Times New Roman" w:hAnsi="Times New Roman" w:cs="Times New Roman"/>
        </w:rPr>
        <w:t xml:space="preserve">Golubovec 35, Novi </w:t>
      </w:r>
      <w:proofErr w:type="spellStart"/>
      <w:r w:rsidR="00CA3664">
        <w:rPr>
          <w:rFonts w:ascii="Times New Roman" w:hAnsi="Times New Roman" w:cs="Times New Roman"/>
        </w:rPr>
        <w:t>Golubvec</w:t>
      </w:r>
      <w:proofErr w:type="spellEnd"/>
    </w:p>
    <w:p w14:paraId="5F75B5D2" w14:textId="5B1D4FE7" w:rsidR="00FF4177" w:rsidRPr="008937E9" w:rsidRDefault="00FF4177" w:rsidP="008937E9">
      <w:pPr>
        <w:spacing w:after="0" w:line="240" w:lineRule="auto"/>
        <w:jc w:val="both"/>
        <w:rPr>
          <w:rFonts w:ascii="Times New Roman" w:hAnsi="Times New Roman" w:cs="Times New Roman"/>
        </w:rPr>
      </w:pPr>
      <w:r w:rsidRPr="008937E9">
        <w:rPr>
          <w:rFonts w:ascii="Times New Roman" w:hAnsi="Times New Roman" w:cs="Times New Roman"/>
        </w:rPr>
        <w:t>OIB:</w:t>
      </w:r>
      <w:r w:rsidRPr="008937E9">
        <w:rPr>
          <w:rFonts w:ascii="Times New Roman" w:hAnsi="Times New Roman" w:cs="Times New Roman"/>
        </w:rPr>
        <w:tab/>
      </w:r>
      <w:r w:rsidRPr="008937E9">
        <w:rPr>
          <w:rFonts w:ascii="Times New Roman" w:hAnsi="Times New Roman" w:cs="Times New Roman"/>
        </w:rPr>
        <w:tab/>
      </w:r>
      <w:r w:rsidRPr="008937E9">
        <w:rPr>
          <w:rFonts w:ascii="Times New Roman" w:hAnsi="Times New Roman" w:cs="Times New Roman"/>
        </w:rPr>
        <w:tab/>
      </w:r>
      <w:r w:rsidRPr="008937E9">
        <w:rPr>
          <w:rFonts w:ascii="Times New Roman" w:hAnsi="Times New Roman" w:cs="Times New Roman"/>
        </w:rPr>
        <w:tab/>
      </w:r>
      <w:r w:rsidR="00EC0E04" w:rsidRPr="00EC0E04">
        <w:rPr>
          <w:rFonts w:ascii="Times New Roman" w:hAnsi="Times New Roman" w:cs="Times New Roman"/>
        </w:rPr>
        <w:t>61688552243</w:t>
      </w:r>
    </w:p>
    <w:p w14:paraId="41CD172D" w14:textId="43660AE5" w:rsidR="00FF4177" w:rsidRPr="008937E9" w:rsidRDefault="00FF4177" w:rsidP="008937E9">
      <w:pPr>
        <w:spacing w:after="0" w:line="240" w:lineRule="auto"/>
        <w:jc w:val="both"/>
        <w:rPr>
          <w:rFonts w:ascii="Times New Roman" w:hAnsi="Times New Roman" w:cs="Times New Roman"/>
        </w:rPr>
      </w:pPr>
      <w:r w:rsidRPr="008937E9">
        <w:rPr>
          <w:rFonts w:ascii="Times New Roman" w:hAnsi="Times New Roman" w:cs="Times New Roman"/>
        </w:rPr>
        <w:t>Odgovorna osoba:</w:t>
      </w:r>
      <w:r w:rsidRPr="008937E9">
        <w:rPr>
          <w:rFonts w:ascii="Times New Roman" w:hAnsi="Times New Roman" w:cs="Times New Roman"/>
        </w:rPr>
        <w:tab/>
      </w:r>
      <w:r w:rsidRPr="008937E9">
        <w:rPr>
          <w:rFonts w:ascii="Times New Roman" w:hAnsi="Times New Roman" w:cs="Times New Roman"/>
        </w:rPr>
        <w:tab/>
      </w:r>
      <w:r w:rsidR="00EC0E04">
        <w:rPr>
          <w:rFonts w:ascii="Times New Roman" w:hAnsi="Times New Roman" w:cs="Times New Roman"/>
        </w:rPr>
        <w:t>Općinski načelnik Ivan Delija</w:t>
      </w:r>
    </w:p>
    <w:p w14:paraId="73FEE3AC" w14:textId="6B5E815F" w:rsidR="00FF4177" w:rsidRPr="008937E9" w:rsidRDefault="00FF4177" w:rsidP="008937E9">
      <w:pPr>
        <w:spacing w:after="0" w:line="240" w:lineRule="auto"/>
        <w:jc w:val="both"/>
        <w:rPr>
          <w:rFonts w:ascii="Times New Roman" w:hAnsi="Times New Roman" w:cs="Times New Roman"/>
        </w:rPr>
      </w:pPr>
      <w:r w:rsidRPr="008937E9">
        <w:rPr>
          <w:rFonts w:ascii="Times New Roman" w:hAnsi="Times New Roman" w:cs="Times New Roman"/>
        </w:rPr>
        <w:t>Broj  telefona:</w:t>
      </w:r>
      <w:r w:rsidRPr="008937E9">
        <w:rPr>
          <w:rFonts w:ascii="Times New Roman" w:hAnsi="Times New Roman" w:cs="Times New Roman"/>
        </w:rPr>
        <w:tab/>
      </w:r>
      <w:r w:rsidRPr="008937E9">
        <w:rPr>
          <w:rFonts w:ascii="Times New Roman" w:hAnsi="Times New Roman" w:cs="Times New Roman"/>
        </w:rPr>
        <w:tab/>
      </w:r>
      <w:r w:rsidRPr="008937E9">
        <w:rPr>
          <w:rFonts w:ascii="Times New Roman" w:hAnsi="Times New Roman" w:cs="Times New Roman"/>
        </w:rPr>
        <w:tab/>
      </w:r>
      <w:r w:rsidR="003E1DB3" w:rsidRPr="003E1DB3">
        <w:rPr>
          <w:rFonts w:ascii="Times New Roman" w:hAnsi="Times New Roman" w:cs="Times New Roman"/>
        </w:rPr>
        <w:t>+385 (0)49 412 648</w:t>
      </w:r>
    </w:p>
    <w:p w14:paraId="586C4E45" w14:textId="4A0163BF" w:rsidR="00FF4177" w:rsidRDefault="00FF4177" w:rsidP="008937E9">
      <w:pPr>
        <w:spacing w:after="0" w:line="240" w:lineRule="auto"/>
        <w:jc w:val="both"/>
        <w:rPr>
          <w:rFonts w:ascii="Times New Roman" w:hAnsi="Times New Roman" w:cs="Times New Roman"/>
        </w:rPr>
      </w:pPr>
      <w:proofErr w:type="spellStart"/>
      <w:r w:rsidRPr="008937E9">
        <w:rPr>
          <w:rFonts w:ascii="Times New Roman" w:hAnsi="Times New Roman" w:cs="Times New Roman"/>
        </w:rPr>
        <w:t>lnternetska</w:t>
      </w:r>
      <w:proofErr w:type="spellEnd"/>
      <w:r w:rsidRPr="008937E9">
        <w:rPr>
          <w:rFonts w:ascii="Times New Roman" w:hAnsi="Times New Roman" w:cs="Times New Roman"/>
        </w:rPr>
        <w:t xml:space="preserve"> stranica:</w:t>
      </w:r>
      <w:r w:rsidRPr="008937E9">
        <w:rPr>
          <w:rFonts w:ascii="Times New Roman" w:hAnsi="Times New Roman" w:cs="Times New Roman"/>
        </w:rPr>
        <w:tab/>
      </w:r>
      <w:r w:rsidRPr="008937E9">
        <w:rPr>
          <w:rFonts w:ascii="Times New Roman" w:hAnsi="Times New Roman" w:cs="Times New Roman"/>
        </w:rPr>
        <w:tab/>
      </w:r>
      <w:hyperlink r:id="rId12" w:history="1">
        <w:r w:rsidR="00167663" w:rsidRPr="00955EE7">
          <w:rPr>
            <w:rStyle w:val="Hiperveza"/>
            <w:rFonts w:ascii="Times New Roman" w:hAnsi="Times New Roman" w:cs="Times New Roman"/>
          </w:rPr>
          <w:t>https://www.novi-golubovec.hr/</w:t>
        </w:r>
      </w:hyperlink>
    </w:p>
    <w:p w14:paraId="7884FD59" w14:textId="36EF60F9" w:rsidR="00240C7D" w:rsidRDefault="0092675E" w:rsidP="008937E9">
      <w:pPr>
        <w:spacing w:after="0" w:line="240" w:lineRule="auto"/>
        <w:jc w:val="both"/>
      </w:pPr>
      <w:r w:rsidRPr="008937E9">
        <w:rPr>
          <w:rFonts w:ascii="Times New Roman" w:hAnsi="Times New Roman" w:cs="Times New Roman"/>
        </w:rPr>
        <w:t>Adresa elektroničke pošte:</w:t>
      </w:r>
      <w:r w:rsidRPr="008937E9">
        <w:rPr>
          <w:rFonts w:ascii="Times New Roman" w:hAnsi="Times New Roman" w:cs="Times New Roman"/>
        </w:rPr>
        <w:tab/>
      </w:r>
      <w:hyperlink r:id="rId13" w:history="1">
        <w:r w:rsidR="00240C7D" w:rsidRPr="00955EE7">
          <w:rPr>
            <w:rStyle w:val="Hiperveza"/>
          </w:rPr>
          <w:t>opcina-novi-golubovec@kr.t-com.hr</w:t>
        </w:r>
      </w:hyperlink>
    </w:p>
    <w:p w14:paraId="328CADD1" w14:textId="22CEF475" w:rsidR="0092675E" w:rsidRPr="008937E9" w:rsidRDefault="0092675E"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 </w:t>
      </w:r>
    </w:p>
    <w:p w14:paraId="66E5BE3C" w14:textId="18B01D4F" w:rsidR="00835410" w:rsidRPr="008937E9" w:rsidRDefault="00835410" w:rsidP="008937E9">
      <w:pPr>
        <w:pStyle w:val="Naslov2"/>
        <w:numPr>
          <w:ilvl w:val="0"/>
          <w:numId w:val="1"/>
        </w:numPr>
        <w:spacing w:before="0" w:line="240" w:lineRule="auto"/>
        <w:ind w:left="992" w:hanging="635"/>
        <w:rPr>
          <w:rFonts w:ascii="Times New Roman" w:hAnsi="Times New Roman" w:cs="Times New Roman"/>
          <w:sz w:val="22"/>
          <w:szCs w:val="22"/>
        </w:rPr>
      </w:pPr>
      <w:bookmarkStart w:id="6" w:name="_Toc78809531"/>
      <w:bookmarkStart w:id="7" w:name="_Toc78809733"/>
      <w:bookmarkStart w:id="8" w:name="_Toc78809806"/>
      <w:bookmarkStart w:id="9" w:name="_Toc78809879"/>
      <w:bookmarkStart w:id="10" w:name="_Toc78831606"/>
      <w:bookmarkStart w:id="11" w:name="_Toc124851431"/>
      <w:bookmarkStart w:id="12" w:name="_Toc125014038"/>
      <w:bookmarkStart w:id="13" w:name="_Toc125014072"/>
      <w:bookmarkEnd w:id="6"/>
      <w:bookmarkEnd w:id="7"/>
      <w:bookmarkEnd w:id="8"/>
      <w:bookmarkEnd w:id="9"/>
      <w:bookmarkEnd w:id="10"/>
      <w:r w:rsidRPr="008937E9">
        <w:rPr>
          <w:rFonts w:ascii="Times New Roman" w:hAnsi="Times New Roman" w:cs="Times New Roman"/>
          <w:sz w:val="22"/>
          <w:szCs w:val="22"/>
        </w:rPr>
        <w:t>Osoba zadužena za komunikaciju s gospodarskim subjektima</w:t>
      </w:r>
      <w:bookmarkEnd w:id="11"/>
      <w:bookmarkEnd w:id="12"/>
      <w:bookmarkEnd w:id="13"/>
    </w:p>
    <w:p w14:paraId="000CAB1A" w14:textId="33B33A8B" w:rsidR="00864F3A" w:rsidRPr="008937E9" w:rsidRDefault="00251F2A" w:rsidP="008937E9">
      <w:pPr>
        <w:spacing w:after="0" w:line="240" w:lineRule="auto"/>
        <w:rPr>
          <w:rFonts w:ascii="Times New Roman" w:hAnsi="Times New Roman" w:cs="Times New Roman"/>
        </w:rPr>
      </w:pPr>
      <w:r>
        <w:rPr>
          <w:rFonts w:ascii="Times New Roman" w:hAnsi="Times New Roman" w:cs="Times New Roman"/>
        </w:rPr>
        <w:t xml:space="preserve">Općina </w:t>
      </w:r>
      <w:r w:rsidR="00240C7D">
        <w:rPr>
          <w:rFonts w:ascii="Times New Roman" w:hAnsi="Times New Roman" w:cs="Times New Roman"/>
        </w:rPr>
        <w:t>Novi Golubovec</w:t>
      </w:r>
      <w:r w:rsidR="00E90281" w:rsidRPr="008937E9">
        <w:rPr>
          <w:rFonts w:ascii="Times New Roman" w:hAnsi="Times New Roman" w:cs="Times New Roman"/>
        </w:rPr>
        <w:t xml:space="preserve">, </w:t>
      </w:r>
      <w:r>
        <w:rPr>
          <w:rFonts w:ascii="Times New Roman" w:hAnsi="Times New Roman" w:cs="Times New Roman"/>
        </w:rPr>
        <w:t>Jedinstveni upravni odjel</w:t>
      </w:r>
    </w:p>
    <w:p w14:paraId="3D55C6E2" w14:textId="733B337F" w:rsidR="009E5C59" w:rsidRPr="002F57ED" w:rsidRDefault="009E5C59" w:rsidP="008937E9">
      <w:pPr>
        <w:spacing w:after="0" w:line="240" w:lineRule="auto"/>
        <w:rPr>
          <w:rFonts w:ascii="Times New Roman" w:hAnsi="Times New Roman" w:cs="Times New Roman"/>
        </w:rPr>
      </w:pPr>
      <w:r w:rsidRPr="002F57ED">
        <w:rPr>
          <w:rFonts w:ascii="Times New Roman" w:hAnsi="Times New Roman" w:cs="Times New Roman"/>
        </w:rPr>
        <w:t xml:space="preserve">Ime i prezime: </w:t>
      </w:r>
      <w:r w:rsidR="00240C7D">
        <w:rPr>
          <w:rFonts w:ascii="Times New Roman" w:hAnsi="Times New Roman" w:cs="Times New Roman"/>
        </w:rPr>
        <w:t xml:space="preserve">Petar </w:t>
      </w:r>
      <w:proofErr w:type="spellStart"/>
      <w:r w:rsidR="00240C7D">
        <w:rPr>
          <w:rFonts w:ascii="Times New Roman" w:hAnsi="Times New Roman" w:cs="Times New Roman"/>
        </w:rPr>
        <w:t>Risek</w:t>
      </w:r>
      <w:proofErr w:type="spellEnd"/>
    </w:p>
    <w:p w14:paraId="35D91BCF" w14:textId="77777777" w:rsidR="00DE166D" w:rsidRPr="00DE166D" w:rsidRDefault="009E5C59" w:rsidP="00DE166D">
      <w:pPr>
        <w:rPr>
          <w:rFonts w:ascii="Times New Roman" w:hAnsi="Times New Roman" w:cs="Times New Roman"/>
        </w:rPr>
      </w:pPr>
      <w:r w:rsidRPr="002F57ED">
        <w:rPr>
          <w:rFonts w:ascii="Times New Roman" w:hAnsi="Times New Roman" w:cs="Times New Roman"/>
        </w:rPr>
        <w:t>Adresa elektroničke pošte:</w:t>
      </w:r>
      <w:r w:rsidR="0057460D">
        <w:rPr>
          <w:rFonts w:ascii="Times New Roman" w:hAnsi="Times New Roman" w:cs="Times New Roman"/>
        </w:rPr>
        <w:t xml:space="preserve"> </w:t>
      </w:r>
      <w:r w:rsidR="00DE166D" w:rsidRPr="00DE166D">
        <w:rPr>
          <w:rFonts w:ascii="Times New Roman" w:hAnsi="Times New Roman" w:cs="Times New Roman"/>
        </w:rPr>
        <w:t>opcina-novi-golubovec@kr.t-com.hr</w:t>
      </w:r>
    </w:p>
    <w:p w14:paraId="59876CD6" w14:textId="77777777" w:rsidR="003874AE" w:rsidRDefault="003E2FA7" w:rsidP="008937E9">
      <w:pPr>
        <w:spacing w:after="0" w:line="240" w:lineRule="auto"/>
        <w:jc w:val="both"/>
        <w:rPr>
          <w:rFonts w:ascii="Times New Roman" w:hAnsi="Times New Roman" w:cs="Times New Roman"/>
          <w:color w:val="000000" w:themeColor="text1"/>
        </w:rPr>
      </w:pPr>
      <w:r w:rsidRPr="001B1E62">
        <w:rPr>
          <w:rFonts w:ascii="Times New Roman" w:hAnsi="Times New Roman" w:cs="Times New Roman"/>
          <w:color w:val="000000" w:themeColor="text1"/>
        </w:rPr>
        <w:t xml:space="preserve">Komunikacija i svaka druga razmjena informacija/podataka između Naručitelja i gospodarskih subjekata </w:t>
      </w:r>
      <w:r w:rsidR="003874AE" w:rsidRPr="001B1E62">
        <w:rPr>
          <w:rFonts w:ascii="Times New Roman" w:hAnsi="Times New Roman" w:cs="Times New Roman"/>
          <w:color w:val="000000" w:themeColor="text1"/>
        </w:rPr>
        <w:t>obavlja se</w:t>
      </w:r>
      <w:r w:rsidRPr="001B1E62">
        <w:rPr>
          <w:rFonts w:ascii="Times New Roman" w:hAnsi="Times New Roman" w:cs="Times New Roman"/>
          <w:color w:val="000000" w:themeColor="text1"/>
        </w:rPr>
        <w:t xml:space="preserve"> putem Elektroničkog oglasnika javne nabave Republike Hrvatske</w:t>
      </w:r>
      <w:r w:rsidR="003874AE" w:rsidRPr="001B1E62">
        <w:rPr>
          <w:rFonts w:ascii="Times New Roman" w:hAnsi="Times New Roman" w:cs="Times New Roman"/>
          <w:color w:val="000000" w:themeColor="text1"/>
        </w:rPr>
        <w:t>.</w:t>
      </w:r>
    </w:p>
    <w:p w14:paraId="09750E39" w14:textId="77777777" w:rsidR="001B1E62" w:rsidRPr="001B1E62" w:rsidRDefault="001B1E62" w:rsidP="008937E9">
      <w:pPr>
        <w:spacing w:after="0" w:line="240" w:lineRule="auto"/>
        <w:jc w:val="both"/>
        <w:rPr>
          <w:rFonts w:ascii="Times New Roman" w:hAnsi="Times New Roman" w:cs="Times New Roman"/>
          <w:color w:val="000000" w:themeColor="text1"/>
        </w:rPr>
      </w:pPr>
    </w:p>
    <w:p w14:paraId="412B8850" w14:textId="0F5F5942" w:rsidR="00AD140E" w:rsidRDefault="00D176C1" w:rsidP="008937E9">
      <w:pPr>
        <w:pStyle w:val="Naslov2"/>
        <w:numPr>
          <w:ilvl w:val="0"/>
          <w:numId w:val="1"/>
        </w:numPr>
        <w:spacing w:before="0" w:line="240" w:lineRule="auto"/>
        <w:ind w:left="992" w:hanging="635"/>
        <w:rPr>
          <w:rFonts w:ascii="Times New Roman" w:hAnsi="Times New Roman" w:cs="Times New Roman"/>
          <w:sz w:val="22"/>
          <w:szCs w:val="22"/>
        </w:rPr>
      </w:pPr>
      <w:bookmarkStart w:id="14" w:name="_Toc124851432"/>
      <w:bookmarkStart w:id="15" w:name="_Toc125014039"/>
      <w:bookmarkStart w:id="16" w:name="_Toc125014073"/>
      <w:r w:rsidRPr="008937E9">
        <w:rPr>
          <w:rFonts w:ascii="Times New Roman" w:hAnsi="Times New Roman" w:cs="Times New Roman"/>
          <w:sz w:val="22"/>
          <w:szCs w:val="22"/>
        </w:rPr>
        <w:t>Evidencijski broj nabave</w:t>
      </w:r>
      <w:bookmarkEnd w:id="14"/>
      <w:bookmarkEnd w:id="15"/>
      <w:bookmarkEnd w:id="16"/>
    </w:p>
    <w:p w14:paraId="2DF331EF" w14:textId="77777777" w:rsidR="00DE166D" w:rsidRPr="00DE166D" w:rsidRDefault="00DE166D" w:rsidP="00DE166D"/>
    <w:p w14:paraId="1183D3A8" w14:textId="0D202E97" w:rsidR="00251F2A" w:rsidRDefault="005F2163" w:rsidP="008937E9">
      <w:pPr>
        <w:spacing w:after="0" w:line="240" w:lineRule="auto"/>
        <w:jc w:val="both"/>
        <w:rPr>
          <w:rFonts w:ascii="Times New Roman" w:hAnsi="Times New Roman" w:cs="Times New Roman"/>
        </w:rPr>
      </w:pPr>
      <w:r>
        <w:rPr>
          <w:rFonts w:ascii="Times New Roman" w:hAnsi="Times New Roman" w:cs="Times New Roman"/>
        </w:rPr>
        <w:t>27/26</w:t>
      </w:r>
    </w:p>
    <w:p w14:paraId="16F1D871" w14:textId="77777777" w:rsidR="005F2163" w:rsidRPr="008937E9" w:rsidRDefault="005F2163" w:rsidP="008937E9">
      <w:pPr>
        <w:spacing w:after="0" w:line="240" w:lineRule="auto"/>
        <w:jc w:val="both"/>
        <w:rPr>
          <w:rFonts w:ascii="Times New Roman" w:hAnsi="Times New Roman" w:cs="Times New Roman"/>
        </w:rPr>
      </w:pPr>
    </w:p>
    <w:p w14:paraId="45D18FF9" w14:textId="103D35D0" w:rsidR="00AD140E" w:rsidRDefault="006223C8" w:rsidP="008937E9">
      <w:pPr>
        <w:pStyle w:val="Naslov2"/>
        <w:numPr>
          <w:ilvl w:val="0"/>
          <w:numId w:val="1"/>
        </w:numPr>
        <w:spacing w:before="0" w:line="240" w:lineRule="auto"/>
        <w:ind w:left="992" w:hanging="635"/>
        <w:rPr>
          <w:rFonts w:ascii="Times New Roman" w:hAnsi="Times New Roman" w:cs="Times New Roman"/>
          <w:sz w:val="22"/>
          <w:szCs w:val="22"/>
        </w:rPr>
      </w:pPr>
      <w:bookmarkStart w:id="17" w:name="_Toc124851433"/>
      <w:bookmarkStart w:id="18" w:name="_Toc125014040"/>
      <w:bookmarkStart w:id="19" w:name="_Toc125014074"/>
      <w:r w:rsidRPr="008937E9">
        <w:rPr>
          <w:rStyle w:val="Naslov2Char"/>
          <w:rFonts w:ascii="Times New Roman" w:hAnsi="Times New Roman" w:cs="Times New Roman"/>
          <w:sz w:val="22"/>
          <w:szCs w:val="22"/>
        </w:rPr>
        <w:t>Popis gospodarskih subjekata s kojima je Naručitelj u sukobu</w:t>
      </w:r>
      <w:r w:rsidRPr="008937E9">
        <w:rPr>
          <w:rFonts w:ascii="Times New Roman" w:hAnsi="Times New Roman" w:cs="Times New Roman"/>
          <w:sz w:val="22"/>
          <w:szCs w:val="22"/>
        </w:rPr>
        <w:t xml:space="preserve"> interesa</w:t>
      </w:r>
      <w:bookmarkEnd w:id="17"/>
      <w:bookmarkEnd w:id="18"/>
      <w:bookmarkEnd w:id="19"/>
    </w:p>
    <w:p w14:paraId="1667BAE5" w14:textId="77777777" w:rsidR="005F2163" w:rsidRPr="005F2163" w:rsidRDefault="005F2163" w:rsidP="005F2163"/>
    <w:p w14:paraId="6F4E9FE3" w14:textId="56EDF29C" w:rsidR="00F60C58" w:rsidRDefault="00334029" w:rsidP="008937E9">
      <w:pPr>
        <w:spacing w:after="0" w:line="240" w:lineRule="auto"/>
        <w:jc w:val="both"/>
        <w:rPr>
          <w:rFonts w:ascii="Times New Roman" w:hAnsi="Times New Roman" w:cs="Times New Roman"/>
        </w:rPr>
      </w:pPr>
      <w:r>
        <w:rPr>
          <w:rFonts w:ascii="Times New Roman" w:hAnsi="Times New Roman" w:cs="Times New Roman"/>
        </w:rPr>
        <w:t>Popis gospodarskih subjekata s kojima je Općina Novi Golubovec u sukobu interesa:</w:t>
      </w:r>
    </w:p>
    <w:p w14:paraId="2E7D823C" w14:textId="77777777" w:rsidR="00334029" w:rsidRDefault="00334029" w:rsidP="008937E9">
      <w:pPr>
        <w:spacing w:after="0" w:line="240" w:lineRule="auto"/>
        <w:jc w:val="both"/>
        <w:rPr>
          <w:rFonts w:ascii="Times New Roman" w:hAnsi="Times New Roman" w:cs="Times New Roman"/>
        </w:rPr>
      </w:pPr>
    </w:p>
    <w:p w14:paraId="0727D4B1" w14:textId="44EAD40A" w:rsidR="00926F7F" w:rsidRDefault="00D42F1E" w:rsidP="00334029">
      <w:pPr>
        <w:pStyle w:val="Odlomakpopisa"/>
        <w:numPr>
          <w:ilvl w:val="0"/>
          <w:numId w:val="36"/>
        </w:numPr>
        <w:spacing w:after="0" w:line="240" w:lineRule="auto"/>
        <w:jc w:val="both"/>
        <w:rPr>
          <w:rFonts w:ascii="Times New Roman" w:hAnsi="Times New Roman" w:cs="Times New Roman"/>
        </w:rPr>
      </w:pPr>
      <w:r>
        <w:rPr>
          <w:rFonts w:ascii="Times New Roman" w:hAnsi="Times New Roman" w:cs="Times New Roman"/>
        </w:rPr>
        <w:t xml:space="preserve">MIPA CONSULTING obrt za poslovno savjetovanje, </w:t>
      </w:r>
      <w:proofErr w:type="spellStart"/>
      <w:r>
        <w:rPr>
          <w:rFonts w:ascii="Times New Roman" w:hAnsi="Times New Roman" w:cs="Times New Roman"/>
        </w:rPr>
        <w:t>vl</w:t>
      </w:r>
      <w:proofErr w:type="spellEnd"/>
      <w:r>
        <w:rPr>
          <w:rFonts w:ascii="Times New Roman" w:hAnsi="Times New Roman" w:cs="Times New Roman"/>
        </w:rPr>
        <w:t>. Sandra Vorih, Sveti Križ Začretje, Aleja Lavoslava Vukelića 12, OIB:</w:t>
      </w:r>
      <w:r w:rsidR="00AD05D0">
        <w:rPr>
          <w:rFonts w:ascii="Times New Roman" w:hAnsi="Times New Roman" w:cs="Times New Roman"/>
        </w:rPr>
        <w:t>95713904478</w:t>
      </w:r>
    </w:p>
    <w:p w14:paraId="07615C14" w14:textId="62581271" w:rsidR="006E5404" w:rsidRDefault="006E5404" w:rsidP="00334029">
      <w:pPr>
        <w:pStyle w:val="Odlomakpopisa"/>
        <w:numPr>
          <w:ilvl w:val="0"/>
          <w:numId w:val="36"/>
        </w:numPr>
        <w:spacing w:after="0" w:line="240" w:lineRule="auto"/>
        <w:jc w:val="both"/>
        <w:rPr>
          <w:rFonts w:ascii="Times New Roman" w:hAnsi="Times New Roman" w:cs="Times New Roman"/>
        </w:rPr>
      </w:pPr>
      <w:r>
        <w:rPr>
          <w:rFonts w:ascii="Times New Roman" w:hAnsi="Times New Roman" w:cs="Times New Roman"/>
        </w:rPr>
        <w:t>OPG DELIJA</w:t>
      </w:r>
      <w:r w:rsidR="008C4EAC">
        <w:rPr>
          <w:rFonts w:ascii="Times New Roman" w:hAnsi="Times New Roman" w:cs="Times New Roman"/>
        </w:rPr>
        <w:t>, Veternica 68c, Novi Golubovec</w:t>
      </w:r>
    </w:p>
    <w:p w14:paraId="1025ACB2" w14:textId="0757F077" w:rsidR="008C4EAC" w:rsidRDefault="00A66014" w:rsidP="00334029">
      <w:pPr>
        <w:pStyle w:val="Odlomakpopisa"/>
        <w:numPr>
          <w:ilvl w:val="0"/>
          <w:numId w:val="36"/>
        </w:numPr>
        <w:spacing w:after="0" w:line="240" w:lineRule="auto"/>
        <w:jc w:val="both"/>
        <w:rPr>
          <w:rFonts w:ascii="Times New Roman" w:hAnsi="Times New Roman" w:cs="Times New Roman"/>
        </w:rPr>
      </w:pPr>
      <w:r>
        <w:rPr>
          <w:rFonts w:ascii="Times New Roman" w:hAnsi="Times New Roman" w:cs="Times New Roman"/>
        </w:rPr>
        <w:t xml:space="preserve">RENTAJ-ME, obrt za usluge, </w:t>
      </w:r>
      <w:proofErr w:type="spellStart"/>
      <w:r>
        <w:rPr>
          <w:rFonts w:ascii="Times New Roman" w:hAnsi="Times New Roman" w:cs="Times New Roman"/>
        </w:rPr>
        <w:t>vl</w:t>
      </w:r>
      <w:proofErr w:type="spellEnd"/>
      <w:r>
        <w:rPr>
          <w:rFonts w:ascii="Times New Roman" w:hAnsi="Times New Roman" w:cs="Times New Roman"/>
        </w:rPr>
        <w:t xml:space="preserve">. Marija Delija, </w:t>
      </w:r>
      <w:r w:rsidR="00C477A2">
        <w:rPr>
          <w:rFonts w:ascii="Times New Roman" w:hAnsi="Times New Roman" w:cs="Times New Roman"/>
        </w:rPr>
        <w:t xml:space="preserve">Novi Golubovec, </w:t>
      </w:r>
      <w:r w:rsidR="000B6FCB">
        <w:rPr>
          <w:rFonts w:ascii="Times New Roman" w:hAnsi="Times New Roman" w:cs="Times New Roman"/>
        </w:rPr>
        <w:t>V</w:t>
      </w:r>
      <w:r w:rsidR="00C477A2">
        <w:rPr>
          <w:rFonts w:ascii="Times New Roman" w:hAnsi="Times New Roman" w:cs="Times New Roman"/>
        </w:rPr>
        <w:t>eternica 6</w:t>
      </w:r>
      <w:r w:rsidR="000B6FCB">
        <w:rPr>
          <w:rFonts w:ascii="Times New Roman" w:hAnsi="Times New Roman" w:cs="Times New Roman"/>
        </w:rPr>
        <w:t>8c</w:t>
      </w:r>
      <w:r w:rsidR="00C477A2">
        <w:rPr>
          <w:rFonts w:ascii="Times New Roman" w:hAnsi="Times New Roman" w:cs="Times New Roman"/>
        </w:rPr>
        <w:t>, OIB:</w:t>
      </w:r>
      <w:r w:rsidR="000B6FCB" w:rsidRPr="000B6FCB">
        <w:t xml:space="preserve"> </w:t>
      </w:r>
      <w:r w:rsidR="000B6FCB" w:rsidRPr="000B6FCB">
        <w:rPr>
          <w:rFonts w:ascii="Times New Roman" w:hAnsi="Times New Roman" w:cs="Times New Roman"/>
        </w:rPr>
        <w:t>71399971141</w:t>
      </w:r>
    </w:p>
    <w:p w14:paraId="3D79EBA0" w14:textId="61E0EDF8" w:rsidR="000B6FCB" w:rsidRDefault="007844AD" w:rsidP="00334029">
      <w:pPr>
        <w:pStyle w:val="Odlomakpopisa"/>
        <w:numPr>
          <w:ilvl w:val="0"/>
          <w:numId w:val="36"/>
        </w:numPr>
        <w:spacing w:after="0" w:line="240" w:lineRule="auto"/>
        <w:jc w:val="both"/>
        <w:rPr>
          <w:rFonts w:ascii="Times New Roman" w:hAnsi="Times New Roman" w:cs="Times New Roman"/>
        </w:rPr>
      </w:pPr>
      <w:r>
        <w:rPr>
          <w:rFonts w:ascii="Times New Roman" w:hAnsi="Times New Roman" w:cs="Times New Roman"/>
        </w:rPr>
        <w:t xml:space="preserve">DELTA, obrt za integracije usluge IT sustava, </w:t>
      </w:r>
      <w:proofErr w:type="spellStart"/>
      <w:r>
        <w:rPr>
          <w:rFonts w:ascii="Times New Roman" w:hAnsi="Times New Roman" w:cs="Times New Roman"/>
        </w:rPr>
        <w:t>vl</w:t>
      </w:r>
      <w:proofErr w:type="spellEnd"/>
      <w:r>
        <w:rPr>
          <w:rFonts w:ascii="Times New Roman" w:hAnsi="Times New Roman" w:cs="Times New Roman"/>
        </w:rPr>
        <w:t xml:space="preserve">. </w:t>
      </w:r>
      <w:r w:rsidR="004B3F66">
        <w:rPr>
          <w:rFonts w:ascii="Times New Roman" w:hAnsi="Times New Roman" w:cs="Times New Roman"/>
        </w:rPr>
        <w:t xml:space="preserve">Tomislav Delija, Zaprešić, Braće Bukovina </w:t>
      </w:r>
      <w:r w:rsidR="00933614">
        <w:rPr>
          <w:rFonts w:ascii="Times New Roman" w:hAnsi="Times New Roman" w:cs="Times New Roman"/>
        </w:rPr>
        <w:t xml:space="preserve">38E, OIB: </w:t>
      </w:r>
      <w:r w:rsidR="00583809" w:rsidRPr="00583809">
        <w:rPr>
          <w:rFonts w:ascii="Times New Roman" w:hAnsi="Times New Roman" w:cs="Times New Roman"/>
        </w:rPr>
        <w:t>46056979317</w:t>
      </w:r>
    </w:p>
    <w:p w14:paraId="2865C5CB" w14:textId="77777777" w:rsidR="002170B3" w:rsidRPr="008937E9" w:rsidRDefault="002170B3" w:rsidP="008937E9">
      <w:pPr>
        <w:spacing w:after="0" w:line="240" w:lineRule="auto"/>
        <w:jc w:val="both"/>
        <w:rPr>
          <w:rFonts w:ascii="Times New Roman" w:hAnsi="Times New Roman" w:cs="Times New Roman"/>
        </w:rPr>
      </w:pPr>
    </w:p>
    <w:p w14:paraId="6904093A" w14:textId="0B5CDC8A" w:rsidR="00C6101F" w:rsidRDefault="004E4660" w:rsidP="008937E9">
      <w:pPr>
        <w:pStyle w:val="Naslov2"/>
        <w:numPr>
          <w:ilvl w:val="0"/>
          <w:numId w:val="1"/>
        </w:numPr>
        <w:spacing w:before="0" w:line="240" w:lineRule="auto"/>
        <w:ind w:left="992" w:hanging="635"/>
        <w:rPr>
          <w:rFonts w:ascii="Times New Roman" w:hAnsi="Times New Roman" w:cs="Times New Roman"/>
          <w:sz w:val="22"/>
          <w:szCs w:val="22"/>
        </w:rPr>
      </w:pPr>
      <w:bookmarkStart w:id="20" w:name="_Toc124851434"/>
      <w:bookmarkStart w:id="21" w:name="_Toc125014041"/>
      <w:bookmarkStart w:id="22" w:name="_Toc125014075"/>
      <w:r w:rsidRPr="008937E9">
        <w:rPr>
          <w:rFonts w:ascii="Times New Roman" w:hAnsi="Times New Roman" w:cs="Times New Roman"/>
          <w:sz w:val="22"/>
          <w:szCs w:val="22"/>
        </w:rPr>
        <w:t>Vrsta postupka nabave</w:t>
      </w:r>
      <w:bookmarkEnd w:id="20"/>
      <w:bookmarkEnd w:id="21"/>
      <w:bookmarkEnd w:id="22"/>
    </w:p>
    <w:p w14:paraId="50AAE560" w14:textId="77777777" w:rsidR="005F2163" w:rsidRPr="005F2163" w:rsidRDefault="005F2163" w:rsidP="005F2163"/>
    <w:p w14:paraId="6AEEEE04" w14:textId="15DCA9DE" w:rsidR="00AD140E" w:rsidRPr="008937E9" w:rsidRDefault="00AD140E" w:rsidP="008937E9">
      <w:pPr>
        <w:spacing w:after="0" w:line="240" w:lineRule="auto"/>
        <w:jc w:val="both"/>
        <w:rPr>
          <w:rFonts w:ascii="Times New Roman" w:hAnsi="Times New Roman" w:cs="Times New Roman"/>
        </w:rPr>
      </w:pPr>
      <w:r w:rsidRPr="00D64608">
        <w:rPr>
          <w:rFonts w:ascii="Times New Roman" w:hAnsi="Times New Roman" w:cs="Times New Roman"/>
          <w:color w:val="000000" w:themeColor="text1"/>
        </w:rPr>
        <w:t>Naru</w:t>
      </w:r>
      <w:r w:rsidR="004E4660" w:rsidRPr="00D64608">
        <w:rPr>
          <w:rFonts w:ascii="Times New Roman" w:hAnsi="Times New Roman" w:cs="Times New Roman"/>
          <w:color w:val="000000" w:themeColor="text1"/>
        </w:rPr>
        <w:t>č</w:t>
      </w:r>
      <w:r w:rsidRPr="00D64608">
        <w:rPr>
          <w:rFonts w:ascii="Times New Roman" w:hAnsi="Times New Roman" w:cs="Times New Roman"/>
          <w:color w:val="000000" w:themeColor="text1"/>
        </w:rPr>
        <w:t xml:space="preserve">itelj provodi postupak jednostavne nabave </w:t>
      </w:r>
      <w:r w:rsidR="00BB27ED" w:rsidRPr="00D64608">
        <w:rPr>
          <w:rFonts w:ascii="Times New Roman" w:hAnsi="Times New Roman" w:cs="Times New Roman"/>
          <w:color w:val="000000" w:themeColor="text1"/>
        </w:rPr>
        <w:t>–</w:t>
      </w:r>
      <w:r w:rsidRPr="00D64608">
        <w:rPr>
          <w:rFonts w:ascii="Times New Roman" w:hAnsi="Times New Roman" w:cs="Times New Roman"/>
          <w:color w:val="000000" w:themeColor="text1"/>
        </w:rPr>
        <w:t xml:space="preserve"> </w:t>
      </w:r>
      <w:r w:rsidR="00282169" w:rsidRPr="00D64608">
        <w:rPr>
          <w:rFonts w:ascii="Times New Roman" w:hAnsi="Times New Roman" w:cs="Times New Roman"/>
          <w:color w:val="000000" w:themeColor="text1"/>
        </w:rPr>
        <w:t xml:space="preserve">javna objava </w:t>
      </w:r>
      <w:r w:rsidR="00157D98" w:rsidRPr="00D64608">
        <w:rPr>
          <w:rFonts w:ascii="Times New Roman" w:hAnsi="Times New Roman" w:cs="Times New Roman"/>
          <w:color w:val="000000" w:themeColor="text1"/>
        </w:rPr>
        <w:t>Poziva za dostavu ponuda</w:t>
      </w:r>
      <w:r w:rsidR="00282169" w:rsidRPr="00D64608">
        <w:rPr>
          <w:rFonts w:ascii="Times New Roman" w:hAnsi="Times New Roman" w:cs="Times New Roman"/>
          <w:color w:val="000000" w:themeColor="text1"/>
        </w:rPr>
        <w:t xml:space="preserve"> u Elektroničkom oglasniku javne nabave RH</w:t>
      </w:r>
      <w:r w:rsidR="002F57ED">
        <w:rPr>
          <w:rFonts w:ascii="Times New Roman" w:hAnsi="Times New Roman" w:cs="Times New Roman"/>
        </w:rPr>
        <w:t>.</w:t>
      </w:r>
    </w:p>
    <w:p w14:paraId="6B2DED30" w14:textId="4D398490" w:rsidR="00AD140E" w:rsidRDefault="0038590F"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Naručitelj </w:t>
      </w:r>
      <w:r w:rsidR="007416F2">
        <w:rPr>
          <w:rFonts w:ascii="Times New Roman" w:hAnsi="Times New Roman" w:cs="Times New Roman"/>
        </w:rPr>
        <w:t>upućuje</w:t>
      </w:r>
      <w:r w:rsidR="003B6B39" w:rsidRPr="008937E9">
        <w:rPr>
          <w:rFonts w:ascii="Times New Roman" w:hAnsi="Times New Roman" w:cs="Times New Roman"/>
        </w:rPr>
        <w:t xml:space="preserve"> Poziv za dostavu ponuda </w:t>
      </w:r>
      <w:r w:rsidR="007416F2">
        <w:rPr>
          <w:rFonts w:ascii="Times New Roman" w:hAnsi="Times New Roman" w:cs="Times New Roman"/>
        </w:rPr>
        <w:t>putem</w:t>
      </w:r>
      <w:r w:rsidR="003B6B39" w:rsidRPr="008937E9">
        <w:rPr>
          <w:rFonts w:ascii="Times New Roman" w:hAnsi="Times New Roman" w:cs="Times New Roman"/>
        </w:rPr>
        <w:t xml:space="preserve"> EOJN RH.</w:t>
      </w:r>
    </w:p>
    <w:p w14:paraId="0E172492" w14:textId="77777777" w:rsidR="002170B3" w:rsidRPr="008937E9" w:rsidRDefault="002170B3" w:rsidP="008937E9">
      <w:pPr>
        <w:spacing w:after="0" w:line="240" w:lineRule="auto"/>
        <w:jc w:val="both"/>
        <w:rPr>
          <w:rFonts w:ascii="Times New Roman" w:hAnsi="Times New Roman" w:cs="Times New Roman"/>
        </w:rPr>
      </w:pPr>
    </w:p>
    <w:p w14:paraId="5BF12D44" w14:textId="6AE6D923" w:rsidR="00AD140E" w:rsidRDefault="00087F91" w:rsidP="008937E9">
      <w:pPr>
        <w:pStyle w:val="Naslov2"/>
        <w:numPr>
          <w:ilvl w:val="0"/>
          <w:numId w:val="1"/>
        </w:numPr>
        <w:spacing w:before="0" w:line="240" w:lineRule="auto"/>
        <w:ind w:left="992" w:hanging="635"/>
        <w:rPr>
          <w:rFonts w:ascii="Times New Roman" w:hAnsi="Times New Roman" w:cs="Times New Roman"/>
          <w:sz w:val="22"/>
          <w:szCs w:val="22"/>
        </w:rPr>
      </w:pPr>
      <w:bookmarkStart w:id="23" w:name="_Toc124851435"/>
      <w:bookmarkStart w:id="24" w:name="_Toc125014042"/>
      <w:bookmarkStart w:id="25" w:name="_Toc125014076"/>
      <w:r w:rsidRPr="008937E9">
        <w:rPr>
          <w:rFonts w:ascii="Times New Roman" w:hAnsi="Times New Roman" w:cs="Times New Roman"/>
          <w:sz w:val="22"/>
          <w:szCs w:val="22"/>
        </w:rPr>
        <w:t>Procijenjena vrijednost nabave</w:t>
      </w:r>
      <w:bookmarkEnd w:id="23"/>
      <w:bookmarkEnd w:id="24"/>
      <w:bookmarkEnd w:id="25"/>
    </w:p>
    <w:p w14:paraId="61D6FC14" w14:textId="77777777" w:rsidR="00D5018F" w:rsidRPr="00D5018F" w:rsidRDefault="00D5018F" w:rsidP="00D5018F"/>
    <w:p w14:paraId="28DCC226" w14:textId="08861520" w:rsidR="00AD140E" w:rsidRDefault="00AD140E" w:rsidP="008937E9">
      <w:pPr>
        <w:spacing w:after="0" w:line="240" w:lineRule="auto"/>
        <w:jc w:val="both"/>
        <w:rPr>
          <w:rFonts w:ascii="Times New Roman" w:hAnsi="Times New Roman" w:cs="Times New Roman"/>
        </w:rPr>
      </w:pPr>
      <w:r w:rsidRPr="008937E9">
        <w:rPr>
          <w:rFonts w:ascii="Times New Roman" w:hAnsi="Times New Roman" w:cs="Times New Roman"/>
        </w:rPr>
        <w:lastRenderedPageBreak/>
        <w:t>Ukupna procijenjena vrijednost predmeta nabave iznosi</w:t>
      </w:r>
      <w:r w:rsidR="00087F91" w:rsidRPr="008937E9">
        <w:rPr>
          <w:rFonts w:ascii="Times New Roman" w:hAnsi="Times New Roman" w:cs="Times New Roman"/>
        </w:rPr>
        <w:t xml:space="preserve"> </w:t>
      </w:r>
      <w:r w:rsidR="00D5018F">
        <w:rPr>
          <w:rFonts w:ascii="Times New Roman" w:hAnsi="Times New Roman" w:cs="Times New Roman"/>
        </w:rPr>
        <w:t>57.000</w:t>
      </w:r>
      <w:r w:rsidR="00251F2A">
        <w:rPr>
          <w:rFonts w:ascii="Times New Roman" w:hAnsi="Times New Roman" w:cs="Times New Roman"/>
        </w:rPr>
        <w:t>,00</w:t>
      </w:r>
      <w:r w:rsidR="008C1506" w:rsidRPr="008C1506">
        <w:rPr>
          <w:rFonts w:ascii="Times New Roman" w:hAnsi="Times New Roman" w:cs="Times New Roman"/>
        </w:rPr>
        <w:t xml:space="preserve"> </w:t>
      </w:r>
      <w:r w:rsidR="008963F7">
        <w:rPr>
          <w:rFonts w:ascii="Times New Roman" w:hAnsi="Times New Roman" w:cs="Times New Roman"/>
        </w:rPr>
        <w:t>eura</w:t>
      </w:r>
      <w:r w:rsidRPr="008937E9">
        <w:rPr>
          <w:rFonts w:ascii="Times New Roman" w:hAnsi="Times New Roman" w:cs="Times New Roman"/>
        </w:rPr>
        <w:t xml:space="preserve"> bez poreza na dodanu vrijednost (P</w:t>
      </w:r>
      <w:r w:rsidR="000361FD" w:rsidRPr="008937E9">
        <w:rPr>
          <w:rFonts w:ascii="Times New Roman" w:hAnsi="Times New Roman" w:cs="Times New Roman"/>
        </w:rPr>
        <w:t>D</w:t>
      </w:r>
      <w:r w:rsidRPr="008937E9">
        <w:rPr>
          <w:rFonts w:ascii="Times New Roman" w:hAnsi="Times New Roman" w:cs="Times New Roman"/>
        </w:rPr>
        <w:t>V-a).</w:t>
      </w:r>
    </w:p>
    <w:p w14:paraId="1648A2F0" w14:textId="77777777" w:rsidR="002170B3" w:rsidRPr="008937E9" w:rsidRDefault="002170B3" w:rsidP="008937E9">
      <w:pPr>
        <w:spacing w:after="0" w:line="240" w:lineRule="auto"/>
        <w:jc w:val="both"/>
        <w:rPr>
          <w:rFonts w:ascii="Times New Roman" w:hAnsi="Times New Roman" w:cs="Times New Roman"/>
        </w:rPr>
      </w:pPr>
    </w:p>
    <w:p w14:paraId="3810E2E1" w14:textId="0B996ED6" w:rsidR="00AD140E" w:rsidRDefault="00134D32" w:rsidP="008937E9">
      <w:pPr>
        <w:pStyle w:val="Naslov2"/>
        <w:numPr>
          <w:ilvl w:val="0"/>
          <w:numId w:val="1"/>
        </w:numPr>
        <w:spacing w:before="0" w:line="240" w:lineRule="auto"/>
        <w:ind w:left="992" w:hanging="635"/>
        <w:rPr>
          <w:rFonts w:ascii="Times New Roman" w:hAnsi="Times New Roman" w:cs="Times New Roman"/>
          <w:sz w:val="22"/>
          <w:szCs w:val="22"/>
        </w:rPr>
      </w:pPr>
      <w:bookmarkStart w:id="26" w:name="_Toc124851436"/>
      <w:bookmarkStart w:id="27" w:name="_Toc125014043"/>
      <w:bookmarkStart w:id="28" w:name="_Toc125014077"/>
      <w:r w:rsidRPr="008937E9">
        <w:rPr>
          <w:rFonts w:ascii="Times New Roman" w:hAnsi="Times New Roman" w:cs="Times New Roman"/>
          <w:sz w:val="22"/>
          <w:szCs w:val="22"/>
        </w:rPr>
        <w:t>Korisnik nabave</w:t>
      </w:r>
      <w:bookmarkEnd w:id="26"/>
      <w:bookmarkEnd w:id="27"/>
      <w:bookmarkEnd w:id="28"/>
    </w:p>
    <w:p w14:paraId="579FE16D" w14:textId="77777777" w:rsidR="00D5018F" w:rsidRPr="00D5018F" w:rsidRDefault="00D5018F" w:rsidP="00D5018F"/>
    <w:p w14:paraId="2398E1D1" w14:textId="5D6C108B" w:rsidR="00AD140E" w:rsidRDefault="00251F2A" w:rsidP="008937E9">
      <w:pPr>
        <w:spacing w:after="0" w:line="240" w:lineRule="auto"/>
        <w:jc w:val="both"/>
        <w:rPr>
          <w:rFonts w:ascii="Times New Roman" w:hAnsi="Times New Roman" w:cs="Times New Roman"/>
        </w:rPr>
      </w:pPr>
      <w:r>
        <w:rPr>
          <w:rFonts w:ascii="Times New Roman" w:hAnsi="Times New Roman" w:cs="Times New Roman"/>
        </w:rPr>
        <w:t xml:space="preserve">Općina </w:t>
      </w:r>
      <w:r w:rsidR="00D5018F">
        <w:rPr>
          <w:rFonts w:ascii="Times New Roman" w:hAnsi="Times New Roman" w:cs="Times New Roman"/>
        </w:rPr>
        <w:t>Novi Golubovec</w:t>
      </w:r>
    </w:p>
    <w:p w14:paraId="5B93AD34" w14:textId="77777777" w:rsidR="002170B3" w:rsidRPr="008937E9" w:rsidRDefault="002170B3" w:rsidP="008937E9">
      <w:pPr>
        <w:spacing w:after="0" w:line="240" w:lineRule="auto"/>
        <w:jc w:val="both"/>
        <w:rPr>
          <w:rFonts w:ascii="Times New Roman" w:hAnsi="Times New Roman" w:cs="Times New Roman"/>
        </w:rPr>
      </w:pPr>
    </w:p>
    <w:p w14:paraId="3B1BD223" w14:textId="573249C2" w:rsidR="00AD140E" w:rsidRDefault="00F22551" w:rsidP="008937E9">
      <w:pPr>
        <w:pStyle w:val="Naslov2"/>
        <w:numPr>
          <w:ilvl w:val="0"/>
          <w:numId w:val="1"/>
        </w:numPr>
        <w:spacing w:before="0" w:line="240" w:lineRule="auto"/>
        <w:ind w:left="992" w:hanging="635"/>
        <w:rPr>
          <w:rFonts w:ascii="Times New Roman" w:hAnsi="Times New Roman" w:cs="Times New Roman"/>
          <w:sz w:val="22"/>
          <w:szCs w:val="22"/>
        </w:rPr>
      </w:pPr>
      <w:bookmarkStart w:id="29" w:name="_Toc124851437"/>
      <w:bookmarkStart w:id="30" w:name="_Toc125014044"/>
      <w:bookmarkStart w:id="31" w:name="_Toc125014078"/>
      <w:r w:rsidRPr="008937E9">
        <w:rPr>
          <w:rFonts w:ascii="Times New Roman" w:hAnsi="Times New Roman" w:cs="Times New Roman"/>
          <w:sz w:val="22"/>
          <w:szCs w:val="22"/>
        </w:rPr>
        <w:t>Vrsta ugovora o nabavi</w:t>
      </w:r>
      <w:bookmarkEnd w:id="29"/>
      <w:bookmarkEnd w:id="30"/>
      <w:bookmarkEnd w:id="31"/>
    </w:p>
    <w:p w14:paraId="0A92BB3C" w14:textId="77777777" w:rsidR="00D5018F" w:rsidRPr="00D5018F" w:rsidRDefault="00D5018F" w:rsidP="00D5018F"/>
    <w:p w14:paraId="4C87196E" w14:textId="5E32E0D9" w:rsidR="000870C5" w:rsidRPr="008937E9" w:rsidRDefault="00AD140E"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Ugovor o nabavi </w:t>
      </w:r>
      <w:r w:rsidR="00D5018F">
        <w:rPr>
          <w:rFonts w:ascii="Times New Roman" w:hAnsi="Times New Roman" w:cs="Times New Roman"/>
        </w:rPr>
        <w:t>radova</w:t>
      </w:r>
      <w:r w:rsidR="00573016" w:rsidRPr="008937E9">
        <w:rPr>
          <w:rFonts w:ascii="Times New Roman" w:hAnsi="Times New Roman" w:cs="Times New Roman"/>
        </w:rPr>
        <w:t>.</w:t>
      </w:r>
    </w:p>
    <w:p w14:paraId="3520A38B" w14:textId="77777777" w:rsidR="008C0FD6" w:rsidRDefault="008C0FD6" w:rsidP="008937E9">
      <w:pPr>
        <w:spacing w:after="0" w:line="240" w:lineRule="auto"/>
        <w:jc w:val="both"/>
        <w:rPr>
          <w:rFonts w:ascii="Times New Roman" w:hAnsi="Times New Roman" w:cs="Times New Roman"/>
        </w:rPr>
      </w:pPr>
    </w:p>
    <w:p w14:paraId="545159F0" w14:textId="77777777" w:rsidR="00880918" w:rsidRDefault="00880918" w:rsidP="008937E9">
      <w:pPr>
        <w:spacing w:after="0" w:line="240" w:lineRule="auto"/>
        <w:jc w:val="both"/>
        <w:rPr>
          <w:rFonts w:ascii="Times New Roman" w:hAnsi="Times New Roman" w:cs="Times New Roman"/>
        </w:rPr>
      </w:pPr>
    </w:p>
    <w:p w14:paraId="6A9D7BD2" w14:textId="77777777" w:rsidR="00B63FA7" w:rsidRDefault="00B63FA7" w:rsidP="008937E9">
      <w:pPr>
        <w:spacing w:after="0" w:line="240" w:lineRule="auto"/>
        <w:jc w:val="both"/>
        <w:rPr>
          <w:rFonts w:ascii="Times New Roman" w:hAnsi="Times New Roman" w:cs="Times New Roman"/>
        </w:rPr>
      </w:pPr>
    </w:p>
    <w:p w14:paraId="3CB7C7AC" w14:textId="77777777" w:rsidR="00880918" w:rsidRPr="008937E9" w:rsidRDefault="00880918" w:rsidP="008937E9">
      <w:pPr>
        <w:spacing w:after="0" w:line="240" w:lineRule="auto"/>
        <w:jc w:val="both"/>
        <w:rPr>
          <w:rFonts w:ascii="Times New Roman" w:hAnsi="Times New Roman" w:cs="Times New Roman"/>
        </w:rPr>
      </w:pPr>
    </w:p>
    <w:p w14:paraId="45A0553D" w14:textId="780C45A4" w:rsidR="00157892" w:rsidRDefault="00BA189F" w:rsidP="00936E0D">
      <w:pPr>
        <w:pStyle w:val="Naslov1"/>
        <w:numPr>
          <w:ilvl w:val="0"/>
          <w:numId w:val="4"/>
        </w:numPr>
        <w:spacing w:before="0" w:line="240" w:lineRule="auto"/>
        <w:ind w:left="680" w:hanging="408"/>
        <w:rPr>
          <w:rFonts w:ascii="Times New Roman" w:hAnsi="Times New Roman" w:cs="Times New Roman"/>
          <w:b/>
          <w:bCs/>
          <w:sz w:val="22"/>
          <w:szCs w:val="22"/>
        </w:rPr>
      </w:pPr>
      <w:bookmarkStart w:id="32" w:name="_Toc124851438"/>
      <w:bookmarkStart w:id="33" w:name="_Toc125014045"/>
      <w:bookmarkStart w:id="34" w:name="_Toc125014079"/>
      <w:r w:rsidRPr="008937E9">
        <w:rPr>
          <w:rFonts w:ascii="Times New Roman" w:hAnsi="Times New Roman" w:cs="Times New Roman"/>
          <w:b/>
          <w:bCs/>
          <w:sz w:val="22"/>
          <w:szCs w:val="22"/>
        </w:rPr>
        <w:t>PREDMET NABAVE</w:t>
      </w:r>
      <w:bookmarkStart w:id="35" w:name="_Toc77922664"/>
      <w:bookmarkStart w:id="36" w:name="_Toc77922714"/>
      <w:bookmarkStart w:id="37" w:name="_Toc77923629"/>
      <w:bookmarkStart w:id="38" w:name="_Toc77929848"/>
      <w:bookmarkStart w:id="39" w:name="_Toc77929878"/>
      <w:bookmarkStart w:id="40" w:name="_Toc77933182"/>
      <w:bookmarkEnd w:id="32"/>
      <w:bookmarkEnd w:id="33"/>
      <w:bookmarkEnd w:id="34"/>
      <w:bookmarkEnd w:id="35"/>
      <w:bookmarkEnd w:id="36"/>
      <w:bookmarkEnd w:id="37"/>
      <w:bookmarkEnd w:id="38"/>
      <w:bookmarkEnd w:id="39"/>
      <w:bookmarkEnd w:id="40"/>
    </w:p>
    <w:p w14:paraId="355F5002" w14:textId="77777777" w:rsidR="00880918" w:rsidRPr="00880918" w:rsidRDefault="00880918" w:rsidP="00880918"/>
    <w:p w14:paraId="5CE108D9" w14:textId="1B4B2078" w:rsidR="00AE0AFF" w:rsidRDefault="002907FA" w:rsidP="00CE4E9B">
      <w:pPr>
        <w:pStyle w:val="Naslov2"/>
        <w:numPr>
          <w:ilvl w:val="0"/>
          <w:numId w:val="3"/>
        </w:numPr>
        <w:spacing w:before="0" w:line="240" w:lineRule="auto"/>
        <w:ind w:left="993" w:hanging="633"/>
        <w:rPr>
          <w:rFonts w:ascii="Times New Roman" w:hAnsi="Times New Roman" w:cs="Times New Roman"/>
          <w:sz w:val="22"/>
          <w:szCs w:val="22"/>
        </w:rPr>
      </w:pPr>
      <w:bookmarkStart w:id="41" w:name="_Toc124851439"/>
      <w:bookmarkStart w:id="42" w:name="_Toc125014046"/>
      <w:bookmarkStart w:id="43" w:name="_Toc125014080"/>
      <w:r w:rsidRPr="008937E9">
        <w:rPr>
          <w:rFonts w:ascii="Times New Roman" w:hAnsi="Times New Roman" w:cs="Times New Roman"/>
          <w:sz w:val="22"/>
          <w:szCs w:val="22"/>
        </w:rPr>
        <w:t>Opis predmeta nabave</w:t>
      </w:r>
      <w:bookmarkEnd w:id="41"/>
      <w:bookmarkEnd w:id="42"/>
      <w:bookmarkEnd w:id="43"/>
    </w:p>
    <w:p w14:paraId="5EA21EBA" w14:textId="77777777" w:rsidR="00D5018F" w:rsidRPr="00D5018F" w:rsidRDefault="00D5018F" w:rsidP="00D5018F"/>
    <w:p w14:paraId="65FEB6E9" w14:textId="774AE01B" w:rsidR="009613E8" w:rsidRDefault="002D6B05" w:rsidP="009613E8">
      <w:pPr>
        <w:autoSpaceDE w:val="0"/>
        <w:autoSpaceDN w:val="0"/>
        <w:adjustRightInd w:val="0"/>
        <w:spacing w:after="0" w:line="240" w:lineRule="auto"/>
        <w:jc w:val="both"/>
        <w:rPr>
          <w:rFonts w:ascii="Times New Roman" w:eastAsia="Calibri" w:hAnsi="Times New Roman" w:cs="Times New Roman"/>
        </w:rPr>
      </w:pPr>
      <w:r w:rsidRPr="002D6B05">
        <w:rPr>
          <w:rFonts w:ascii="Times New Roman" w:eastAsia="Calibri" w:hAnsi="Times New Roman" w:cs="Times New Roman"/>
        </w:rPr>
        <w:t xml:space="preserve">Predmet nabave su </w:t>
      </w:r>
      <w:r w:rsidR="0046569E">
        <w:rPr>
          <w:rFonts w:ascii="Times New Roman" w:eastAsia="Calibri" w:hAnsi="Times New Roman" w:cs="Times New Roman"/>
        </w:rPr>
        <w:t xml:space="preserve">radovi </w:t>
      </w:r>
      <w:r w:rsidR="0046569E" w:rsidRPr="0046569E">
        <w:rPr>
          <w:rFonts w:ascii="Times New Roman" w:eastAsia="Calibri" w:hAnsi="Times New Roman" w:cs="Times New Roman"/>
        </w:rPr>
        <w:t>izgradnj</w:t>
      </w:r>
      <w:r w:rsidR="0046569E">
        <w:rPr>
          <w:rFonts w:ascii="Times New Roman" w:eastAsia="Calibri" w:hAnsi="Times New Roman" w:cs="Times New Roman"/>
        </w:rPr>
        <w:t>e</w:t>
      </w:r>
      <w:r w:rsidR="0046569E" w:rsidRPr="0046569E">
        <w:rPr>
          <w:rFonts w:ascii="Times New Roman" w:eastAsia="Calibri" w:hAnsi="Times New Roman" w:cs="Times New Roman"/>
        </w:rPr>
        <w:t xml:space="preserve"> i opremanje fitness igrališta u krugu postojećeg igrališta na dijelu kat.čest.br. 1869/9 i 1878/4, k.o. Veternica</w:t>
      </w:r>
    </w:p>
    <w:p w14:paraId="78A87F2F" w14:textId="77777777" w:rsidR="002D6B05" w:rsidRDefault="002D6B05" w:rsidP="009613E8">
      <w:pPr>
        <w:autoSpaceDE w:val="0"/>
        <w:autoSpaceDN w:val="0"/>
        <w:adjustRightInd w:val="0"/>
        <w:spacing w:after="0" w:line="240" w:lineRule="auto"/>
        <w:jc w:val="both"/>
        <w:rPr>
          <w:rFonts w:ascii="Times New Roman" w:eastAsia="Calibri" w:hAnsi="Times New Roman" w:cs="Times New Roman"/>
        </w:rPr>
      </w:pPr>
    </w:p>
    <w:p w14:paraId="71F762F0" w14:textId="4DFCAF95" w:rsidR="00A83838" w:rsidRPr="00A83838" w:rsidRDefault="00A262B4" w:rsidP="00A83838">
      <w:pPr>
        <w:autoSpaceDE w:val="0"/>
        <w:autoSpaceDN w:val="0"/>
        <w:adjustRightInd w:val="0"/>
        <w:spacing w:after="0" w:line="240" w:lineRule="auto"/>
        <w:jc w:val="both"/>
        <w:rPr>
          <w:rFonts w:ascii="Times New Roman" w:eastAsia="Calibri" w:hAnsi="Times New Roman" w:cs="Times New Roman"/>
        </w:rPr>
      </w:pPr>
      <w:r w:rsidRPr="00FB3327">
        <w:rPr>
          <w:rFonts w:ascii="Times New Roman" w:eastAsia="Calibri" w:hAnsi="Times New Roman" w:cs="Times New Roman"/>
        </w:rPr>
        <w:t xml:space="preserve">Nabava se provodi za potrebe provođenja projekta </w:t>
      </w:r>
      <w:r w:rsidR="00C20CB8" w:rsidRPr="00C20CB8">
        <w:rPr>
          <w:rFonts w:ascii="Times New Roman" w:eastAsia="Calibri" w:hAnsi="Times New Roman" w:cs="Times New Roman"/>
        </w:rPr>
        <w:t>IZGRADNJA I OPREMANJE FITNESS IGRALIŠTA</w:t>
      </w:r>
      <w:r w:rsidR="005C1D0C">
        <w:rPr>
          <w:rFonts w:ascii="Times New Roman" w:eastAsia="Calibri" w:hAnsi="Times New Roman" w:cs="Times New Roman"/>
        </w:rPr>
        <w:t xml:space="preserve"> </w:t>
      </w:r>
      <w:r w:rsidRPr="00FB3327">
        <w:rPr>
          <w:rFonts w:ascii="Times New Roman" w:eastAsia="Calibri" w:hAnsi="Times New Roman" w:cs="Times New Roman"/>
        </w:rPr>
        <w:t xml:space="preserve">koji je sufinanciran sredstvima EU </w:t>
      </w:r>
      <w:r w:rsidR="00A83838" w:rsidRPr="00A83838">
        <w:rPr>
          <w:rFonts w:ascii="Times New Roman" w:eastAsia="Calibri" w:hAnsi="Times New Roman" w:cs="Times New Roman"/>
        </w:rPr>
        <w:t>u okviru LAG natječaja 2.1.1. „Potpora razvoju ruralne infrastrukture“</w:t>
      </w:r>
      <w:r w:rsidR="00A83838">
        <w:rPr>
          <w:rFonts w:ascii="Times New Roman" w:eastAsia="Calibri" w:hAnsi="Times New Roman" w:cs="Times New Roman"/>
        </w:rPr>
        <w:t xml:space="preserve"> </w:t>
      </w:r>
      <w:r w:rsidR="00A83838" w:rsidRPr="00A83838">
        <w:rPr>
          <w:rFonts w:ascii="Times New Roman" w:eastAsia="Calibri" w:hAnsi="Times New Roman" w:cs="Times New Roman"/>
        </w:rPr>
        <w:t>za provedbu intervencije 2.1. „Očuvanje i održivo korištenje kulturne i prirodne baštine“</w:t>
      </w:r>
    </w:p>
    <w:p w14:paraId="4E43E936" w14:textId="3D03D6C7" w:rsidR="002D6B05" w:rsidRDefault="00A83838" w:rsidP="00A83838">
      <w:pPr>
        <w:autoSpaceDE w:val="0"/>
        <w:autoSpaceDN w:val="0"/>
        <w:adjustRightInd w:val="0"/>
        <w:spacing w:after="0" w:line="240" w:lineRule="auto"/>
        <w:jc w:val="both"/>
        <w:rPr>
          <w:rFonts w:ascii="Times New Roman" w:eastAsia="Calibri" w:hAnsi="Times New Roman" w:cs="Times New Roman"/>
        </w:rPr>
      </w:pPr>
      <w:r w:rsidRPr="00A83838">
        <w:rPr>
          <w:rFonts w:ascii="Times New Roman" w:eastAsia="Calibri" w:hAnsi="Times New Roman" w:cs="Times New Roman"/>
        </w:rPr>
        <w:t xml:space="preserve">Lokalne razvojne strategije LAG-a „Zeleni </w:t>
      </w:r>
      <w:proofErr w:type="spellStart"/>
      <w:r w:rsidRPr="00A83838">
        <w:rPr>
          <w:rFonts w:ascii="Times New Roman" w:eastAsia="Calibri" w:hAnsi="Times New Roman" w:cs="Times New Roman"/>
        </w:rPr>
        <w:t>bregi</w:t>
      </w:r>
      <w:proofErr w:type="spellEnd"/>
      <w:r w:rsidRPr="00A83838">
        <w:rPr>
          <w:rFonts w:ascii="Times New Roman" w:eastAsia="Calibri" w:hAnsi="Times New Roman" w:cs="Times New Roman"/>
        </w:rPr>
        <w:t>“</w:t>
      </w:r>
      <w:r w:rsidR="00781697">
        <w:rPr>
          <w:rFonts w:ascii="Times New Roman" w:eastAsia="Calibri" w:hAnsi="Times New Roman" w:cs="Times New Roman"/>
        </w:rPr>
        <w:t xml:space="preserve"> </w:t>
      </w:r>
      <w:r w:rsidRPr="00A83838">
        <w:rPr>
          <w:rFonts w:ascii="Times New Roman" w:eastAsia="Calibri" w:hAnsi="Times New Roman" w:cs="Times New Roman"/>
        </w:rPr>
        <w:t>za razdoblje 2023.-2027.</w:t>
      </w:r>
    </w:p>
    <w:p w14:paraId="38561137" w14:textId="77777777" w:rsidR="00A262B4" w:rsidRDefault="00A262B4" w:rsidP="009613E8">
      <w:pPr>
        <w:autoSpaceDE w:val="0"/>
        <w:autoSpaceDN w:val="0"/>
        <w:adjustRightInd w:val="0"/>
        <w:spacing w:after="0" w:line="240" w:lineRule="auto"/>
        <w:jc w:val="both"/>
        <w:rPr>
          <w:rFonts w:ascii="Times New Roman" w:eastAsia="Calibri" w:hAnsi="Times New Roman" w:cs="Times New Roman"/>
        </w:rPr>
      </w:pPr>
    </w:p>
    <w:p w14:paraId="58225C31" w14:textId="06B1BC10" w:rsidR="00DA00A4" w:rsidRDefault="00F33957" w:rsidP="008937E9">
      <w:pPr>
        <w:pStyle w:val="Naslov2"/>
        <w:numPr>
          <w:ilvl w:val="0"/>
          <w:numId w:val="2"/>
        </w:numPr>
        <w:spacing w:before="0" w:line="240" w:lineRule="auto"/>
        <w:ind w:left="992" w:hanging="635"/>
        <w:rPr>
          <w:rFonts w:ascii="Times New Roman" w:hAnsi="Times New Roman" w:cs="Times New Roman"/>
          <w:sz w:val="22"/>
          <w:szCs w:val="22"/>
        </w:rPr>
      </w:pPr>
      <w:bookmarkStart w:id="44" w:name="_Toc124851440"/>
      <w:bookmarkStart w:id="45" w:name="_Toc125014047"/>
      <w:bookmarkStart w:id="46" w:name="_Toc125014081"/>
      <w:r w:rsidRPr="008937E9">
        <w:rPr>
          <w:rFonts w:ascii="Times New Roman" w:hAnsi="Times New Roman" w:cs="Times New Roman"/>
          <w:sz w:val="22"/>
          <w:szCs w:val="22"/>
        </w:rPr>
        <w:t>Opis i oznaka grupa predmeta nabave</w:t>
      </w:r>
      <w:bookmarkEnd w:id="44"/>
      <w:bookmarkEnd w:id="45"/>
      <w:bookmarkEnd w:id="46"/>
    </w:p>
    <w:p w14:paraId="1CE1D3CF" w14:textId="77777777" w:rsidR="00F91F54" w:rsidRPr="00F91F54" w:rsidRDefault="00F91F54" w:rsidP="00F91F54"/>
    <w:p w14:paraId="53F71E93" w14:textId="3740CA0E" w:rsidR="00826F84" w:rsidRDefault="00573016" w:rsidP="008937E9">
      <w:pPr>
        <w:pStyle w:val="Odlomakpopisa"/>
        <w:spacing w:after="0" w:line="240" w:lineRule="auto"/>
        <w:ind w:left="0"/>
        <w:contextualSpacing w:val="0"/>
        <w:jc w:val="both"/>
        <w:rPr>
          <w:rFonts w:ascii="Times New Roman" w:hAnsi="Times New Roman" w:cs="Times New Roman"/>
        </w:rPr>
      </w:pPr>
      <w:r w:rsidRPr="008937E9">
        <w:rPr>
          <w:rFonts w:ascii="Times New Roman" w:hAnsi="Times New Roman" w:cs="Times New Roman"/>
        </w:rPr>
        <w:t>Nije primjenjivo.</w:t>
      </w:r>
    </w:p>
    <w:p w14:paraId="3F436A83" w14:textId="77777777" w:rsidR="00880918" w:rsidRPr="008937E9" w:rsidRDefault="00880918" w:rsidP="008937E9">
      <w:pPr>
        <w:pStyle w:val="Odlomakpopisa"/>
        <w:spacing w:after="0" w:line="240" w:lineRule="auto"/>
        <w:ind w:left="0"/>
        <w:contextualSpacing w:val="0"/>
        <w:jc w:val="both"/>
        <w:rPr>
          <w:rFonts w:ascii="Times New Roman" w:hAnsi="Times New Roman" w:cs="Times New Roman"/>
        </w:rPr>
      </w:pPr>
    </w:p>
    <w:p w14:paraId="12A430CB" w14:textId="75DE20D8" w:rsidR="00B07C9F" w:rsidRDefault="00B07C9F" w:rsidP="008937E9">
      <w:pPr>
        <w:pStyle w:val="Naslov2"/>
        <w:numPr>
          <w:ilvl w:val="0"/>
          <w:numId w:val="2"/>
        </w:numPr>
        <w:spacing w:before="0" w:line="240" w:lineRule="auto"/>
        <w:ind w:left="992" w:hanging="635"/>
        <w:rPr>
          <w:rFonts w:ascii="Times New Roman" w:hAnsi="Times New Roman" w:cs="Times New Roman"/>
          <w:sz w:val="22"/>
          <w:szCs w:val="22"/>
        </w:rPr>
      </w:pPr>
      <w:bookmarkStart w:id="47" w:name="_Toc124851441"/>
      <w:bookmarkStart w:id="48" w:name="_Toc125014048"/>
      <w:bookmarkStart w:id="49" w:name="_Toc125014082"/>
      <w:r w:rsidRPr="008937E9">
        <w:rPr>
          <w:rFonts w:ascii="Times New Roman" w:hAnsi="Times New Roman" w:cs="Times New Roman"/>
          <w:sz w:val="22"/>
          <w:szCs w:val="22"/>
        </w:rPr>
        <w:t>Količina i opseg predmeta nabave</w:t>
      </w:r>
      <w:bookmarkEnd w:id="47"/>
      <w:bookmarkEnd w:id="48"/>
      <w:bookmarkEnd w:id="49"/>
    </w:p>
    <w:p w14:paraId="7980AE5C" w14:textId="77777777" w:rsidR="003F58D0" w:rsidRPr="003F58D0" w:rsidRDefault="003F58D0" w:rsidP="003F58D0"/>
    <w:p w14:paraId="3A64F485" w14:textId="6D3F25E1" w:rsidR="003F58D0" w:rsidRDefault="003F58D0" w:rsidP="003F58D0">
      <w:pPr>
        <w:spacing w:after="0" w:line="240" w:lineRule="auto"/>
        <w:jc w:val="both"/>
        <w:rPr>
          <w:rFonts w:ascii="Times New Roman" w:hAnsi="Times New Roman" w:cs="Times New Roman"/>
        </w:rPr>
      </w:pPr>
      <w:r w:rsidRPr="003F58D0">
        <w:rPr>
          <w:rFonts w:ascii="Times New Roman" w:hAnsi="Times New Roman" w:cs="Times New Roman"/>
        </w:rPr>
        <w:t>Naru</w:t>
      </w:r>
      <w:r>
        <w:rPr>
          <w:rFonts w:ascii="Times New Roman" w:hAnsi="Times New Roman" w:cs="Times New Roman"/>
        </w:rPr>
        <w:t>č</w:t>
      </w:r>
      <w:r w:rsidRPr="003F58D0">
        <w:rPr>
          <w:rFonts w:ascii="Times New Roman" w:hAnsi="Times New Roman" w:cs="Times New Roman"/>
        </w:rPr>
        <w:t>itelj je odredio predvi</w:t>
      </w:r>
      <w:r>
        <w:rPr>
          <w:rFonts w:ascii="Times New Roman" w:hAnsi="Times New Roman" w:cs="Times New Roman"/>
        </w:rPr>
        <w:t>đ</w:t>
      </w:r>
      <w:r w:rsidRPr="003F58D0">
        <w:rPr>
          <w:rFonts w:ascii="Times New Roman" w:hAnsi="Times New Roman" w:cs="Times New Roman"/>
        </w:rPr>
        <w:t>ene (okvirne) koli</w:t>
      </w:r>
      <w:r>
        <w:rPr>
          <w:rFonts w:ascii="Times New Roman" w:hAnsi="Times New Roman" w:cs="Times New Roman"/>
        </w:rPr>
        <w:t>č</w:t>
      </w:r>
      <w:r w:rsidRPr="003F58D0">
        <w:rPr>
          <w:rFonts w:ascii="Times New Roman" w:hAnsi="Times New Roman" w:cs="Times New Roman"/>
        </w:rPr>
        <w:t xml:space="preserve">ine </w:t>
      </w:r>
      <w:r w:rsidR="00F66697">
        <w:rPr>
          <w:rFonts w:ascii="Times New Roman" w:hAnsi="Times New Roman" w:cs="Times New Roman"/>
        </w:rPr>
        <w:t>radova u troškovniku.</w:t>
      </w:r>
    </w:p>
    <w:p w14:paraId="6B9E0FC6" w14:textId="77777777" w:rsidR="003F58D0" w:rsidRPr="003F58D0" w:rsidRDefault="003F58D0" w:rsidP="003F58D0">
      <w:pPr>
        <w:spacing w:after="0" w:line="240" w:lineRule="auto"/>
        <w:jc w:val="both"/>
        <w:rPr>
          <w:rFonts w:ascii="Times New Roman" w:hAnsi="Times New Roman" w:cs="Times New Roman"/>
        </w:rPr>
      </w:pPr>
    </w:p>
    <w:p w14:paraId="4F585F0B" w14:textId="173D6446" w:rsidR="009A45C8" w:rsidRDefault="003F58D0" w:rsidP="003F58D0">
      <w:pPr>
        <w:pStyle w:val="Odlomakpopisa"/>
        <w:spacing w:after="0" w:line="240" w:lineRule="auto"/>
        <w:ind w:left="0"/>
        <w:contextualSpacing w:val="0"/>
        <w:jc w:val="both"/>
        <w:rPr>
          <w:rFonts w:ascii="Times New Roman" w:hAnsi="Times New Roman" w:cs="Times New Roman"/>
        </w:rPr>
      </w:pPr>
      <w:r w:rsidRPr="003F58D0">
        <w:rPr>
          <w:rFonts w:ascii="Times New Roman" w:hAnsi="Times New Roman" w:cs="Times New Roman"/>
        </w:rPr>
        <w:t>Stvarno nabavljena koli</w:t>
      </w:r>
      <w:r>
        <w:rPr>
          <w:rFonts w:ascii="Times New Roman" w:hAnsi="Times New Roman" w:cs="Times New Roman"/>
        </w:rPr>
        <w:t>č</w:t>
      </w:r>
      <w:r w:rsidRPr="003F58D0">
        <w:rPr>
          <w:rFonts w:ascii="Times New Roman" w:hAnsi="Times New Roman" w:cs="Times New Roman"/>
        </w:rPr>
        <w:t>ina predmeta nabave m</w:t>
      </w:r>
      <w:r w:rsidR="00F66697">
        <w:rPr>
          <w:rFonts w:ascii="Times New Roman" w:hAnsi="Times New Roman" w:cs="Times New Roman"/>
        </w:rPr>
        <w:t>ož</w:t>
      </w:r>
      <w:r w:rsidRPr="003F58D0">
        <w:rPr>
          <w:rFonts w:ascii="Times New Roman" w:hAnsi="Times New Roman" w:cs="Times New Roman"/>
        </w:rPr>
        <w:t>e biti ve</w:t>
      </w:r>
      <w:r w:rsidR="00F66697">
        <w:rPr>
          <w:rFonts w:ascii="Times New Roman" w:hAnsi="Times New Roman" w:cs="Times New Roman"/>
        </w:rPr>
        <w:t>ć</w:t>
      </w:r>
      <w:r w:rsidRPr="003F58D0">
        <w:rPr>
          <w:rFonts w:ascii="Times New Roman" w:hAnsi="Times New Roman" w:cs="Times New Roman"/>
        </w:rPr>
        <w:t>a ili manja od predvi</w:t>
      </w:r>
      <w:r w:rsidR="00F66697">
        <w:rPr>
          <w:rFonts w:ascii="Times New Roman" w:hAnsi="Times New Roman" w:cs="Times New Roman"/>
        </w:rPr>
        <w:t>đ</w:t>
      </w:r>
      <w:r w:rsidRPr="003F58D0">
        <w:rPr>
          <w:rFonts w:ascii="Times New Roman" w:hAnsi="Times New Roman" w:cs="Times New Roman"/>
        </w:rPr>
        <w:t>ene (okvirne) koli</w:t>
      </w:r>
      <w:r w:rsidR="00F66697">
        <w:rPr>
          <w:rFonts w:ascii="Times New Roman" w:hAnsi="Times New Roman" w:cs="Times New Roman"/>
        </w:rPr>
        <w:t>č</w:t>
      </w:r>
      <w:r w:rsidRPr="003F58D0">
        <w:rPr>
          <w:rFonts w:ascii="Times New Roman" w:hAnsi="Times New Roman" w:cs="Times New Roman"/>
        </w:rPr>
        <w:t>ine.</w:t>
      </w:r>
    </w:p>
    <w:p w14:paraId="115EEE7C" w14:textId="77777777" w:rsidR="00F66697" w:rsidRPr="008937E9" w:rsidRDefault="00F66697" w:rsidP="003F58D0">
      <w:pPr>
        <w:pStyle w:val="Odlomakpopisa"/>
        <w:spacing w:after="0" w:line="240" w:lineRule="auto"/>
        <w:ind w:left="0"/>
        <w:contextualSpacing w:val="0"/>
        <w:jc w:val="both"/>
        <w:rPr>
          <w:rFonts w:ascii="Times New Roman" w:hAnsi="Times New Roman" w:cs="Times New Roman"/>
        </w:rPr>
      </w:pPr>
    </w:p>
    <w:p w14:paraId="5029E9EB" w14:textId="0671A64D" w:rsidR="007C5DFA" w:rsidRDefault="00C615C9" w:rsidP="008937E9">
      <w:pPr>
        <w:pStyle w:val="Naslov2"/>
        <w:numPr>
          <w:ilvl w:val="0"/>
          <w:numId w:val="2"/>
        </w:numPr>
        <w:spacing w:before="0" w:line="240" w:lineRule="auto"/>
        <w:ind w:left="992" w:hanging="635"/>
        <w:rPr>
          <w:rFonts w:ascii="Times New Roman" w:hAnsi="Times New Roman" w:cs="Times New Roman"/>
          <w:sz w:val="22"/>
          <w:szCs w:val="22"/>
        </w:rPr>
      </w:pPr>
      <w:bookmarkStart w:id="50" w:name="_Toc124851442"/>
      <w:bookmarkStart w:id="51" w:name="_Toc125014049"/>
      <w:bookmarkStart w:id="52" w:name="_Toc125014083"/>
      <w:r w:rsidRPr="008937E9">
        <w:rPr>
          <w:rFonts w:ascii="Times New Roman" w:hAnsi="Times New Roman" w:cs="Times New Roman"/>
          <w:sz w:val="22"/>
          <w:szCs w:val="22"/>
        </w:rPr>
        <w:t>Mjesto izvršenja ugovora</w:t>
      </w:r>
      <w:bookmarkEnd w:id="50"/>
      <w:bookmarkEnd w:id="51"/>
      <w:bookmarkEnd w:id="52"/>
    </w:p>
    <w:p w14:paraId="0D38B632" w14:textId="77777777" w:rsidR="00F66697" w:rsidRPr="00F66697" w:rsidRDefault="00F66697" w:rsidP="00F66697"/>
    <w:p w14:paraId="09FF89D6" w14:textId="64025104" w:rsidR="00D9494E" w:rsidRDefault="00F66697" w:rsidP="008937E9">
      <w:pPr>
        <w:spacing w:after="0" w:line="240" w:lineRule="auto"/>
        <w:rPr>
          <w:rFonts w:ascii="Times New Roman" w:hAnsi="Times New Roman" w:cs="Times New Roman"/>
        </w:rPr>
      </w:pPr>
      <w:r w:rsidRPr="00F66697">
        <w:rPr>
          <w:rFonts w:ascii="Times New Roman" w:hAnsi="Times New Roman" w:cs="Times New Roman"/>
        </w:rPr>
        <w:t>kat.čest.br. 1869/9 i 1878/4, k.o. Veternica</w:t>
      </w:r>
      <w:r>
        <w:rPr>
          <w:rFonts w:ascii="Times New Roman" w:hAnsi="Times New Roman" w:cs="Times New Roman"/>
        </w:rPr>
        <w:t>, Općina Novi Golubovec</w:t>
      </w:r>
    </w:p>
    <w:p w14:paraId="466149D9" w14:textId="77777777" w:rsidR="005D1B75" w:rsidRPr="008937E9" w:rsidRDefault="005D1B75" w:rsidP="008937E9">
      <w:pPr>
        <w:spacing w:after="0" w:line="240" w:lineRule="auto"/>
        <w:rPr>
          <w:rFonts w:ascii="Times New Roman" w:hAnsi="Times New Roman" w:cs="Times New Roman"/>
        </w:rPr>
      </w:pPr>
    </w:p>
    <w:p w14:paraId="07646418" w14:textId="5874D582" w:rsidR="006D2A99" w:rsidRPr="008937E9" w:rsidRDefault="00DC0FC5" w:rsidP="008937E9">
      <w:pPr>
        <w:pStyle w:val="Naslov2"/>
        <w:numPr>
          <w:ilvl w:val="0"/>
          <w:numId w:val="2"/>
        </w:numPr>
        <w:spacing w:before="0" w:line="240" w:lineRule="auto"/>
        <w:ind w:left="992" w:hanging="635"/>
        <w:rPr>
          <w:rFonts w:ascii="Times New Roman" w:hAnsi="Times New Roman" w:cs="Times New Roman"/>
          <w:sz w:val="22"/>
          <w:szCs w:val="22"/>
        </w:rPr>
      </w:pPr>
      <w:bookmarkStart w:id="53" w:name="_Toc124851443"/>
      <w:bookmarkStart w:id="54" w:name="_Toc125014050"/>
      <w:bookmarkStart w:id="55" w:name="_Toc125014084"/>
      <w:r w:rsidRPr="008937E9">
        <w:rPr>
          <w:rFonts w:ascii="Times New Roman" w:hAnsi="Times New Roman" w:cs="Times New Roman"/>
          <w:sz w:val="22"/>
          <w:szCs w:val="22"/>
        </w:rPr>
        <w:t>Rok izvršenja ugovora</w:t>
      </w:r>
      <w:bookmarkEnd w:id="53"/>
      <w:bookmarkEnd w:id="54"/>
      <w:bookmarkEnd w:id="55"/>
    </w:p>
    <w:p w14:paraId="4DF5596F" w14:textId="77777777" w:rsidR="0037485C" w:rsidRDefault="0037485C" w:rsidP="00C3526B">
      <w:pPr>
        <w:spacing w:after="0" w:line="240" w:lineRule="auto"/>
        <w:jc w:val="both"/>
        <w:rPr>
          <w:rFonts w:ascii="Times New Roman" w:hAnsi="Times New Roman" w:cs="Times New Roman"/>
        </w:rPr>
      </w:pPr>
    </w:p>
    <w:p w14:paraId="05A91DD5" w14:textId="5E386B51" w:rsidR="00CE2AC2" w:rsidRPr="00CE2AC2" w:rsidRDefault="00CE2AC2" w:rsidP="00CE2AC2">
      <w:pPr>
        <w:spacing w:after="0" w:line="240" w:lineRule="auto"/>
        <w:jc w:val="both"/>
        <w:rPr>
          <w:rFonts w:ascii="Times New Roman" w:hAnsi="Times New Roman" w:cs="Times New Roman"/>
        </w:rPr>
      </w:pPr>
      <w:r w:rsidRPr="00CE2AC2">
        <w:rPr>
          <w:rFonts w:ascii="Times New Roman" w:hAnsi="Times New Roman" w:cs="Times New Roman"/>
        </w:rPr>
        <w:t xml:space="preserve">Okvirni planirani datum </w:t>
      </w:r>
      <w:r w:rsidR="00FC04CB">
        <w:rPr>
          <w:rFonts w:ascii="Times New Roman" w:hAnsi="Times New Roman" w:cs="Times New Roman"/>
        </w:rPr>
        <w:t>početka</w:t>
      </w:r>
      <w:r w:rsidRPr="00CE2AC2">
        <w:rPr>
          <w:rFonts w:ascii="Times New Roman" w:hAnsi="Times New Roman" w:cs="Times New Roman"/>
        </w:rPr>
        <w:t xml:space="preserve"> ugovora: </w:t>
      </w:r>
      <w:r w:rsidR="00EA7A57">
        <w:rPr>
          <w:rFonts w:ascii="Times New Roman" w:hAnsi="Times New Roman" w:cs="Times New Roman"/>
        </w:rPr>
        <w:t>20</w:t>
      </w:r>
      <w:r w:rsidR="00FC04CB">
        <w:rPr>
          <w:rFonts w:ascii="Times New Roman" w:hAnsi="Times New Roman" w:cs="Times New Roman"/>
        </w:rPr>
        <w:t>. travnja 2026.</w:t>
      </w:r>
    </w:p>
    <w:p w14:paraId="327C6E45" w14:textId="48D0A3D9" w:rsidR="00427395" w:rsidRDefault="00CE2AC2" w:rsidP="00CE2AC2">
      <w:pPr>
        <w:spacing w:after="0" w:line="240" w:lineRule="auto"/>
        <w:jc w:val="both"/>
        <w:rPr>
          <w:rFonts w:ascii="Times New Roman" w:hAnsi="Times New Roman" w:cs="Times New Roman"/>
        </w:rPr>
      </w:pPr>
      <w:r w:rsidRPr="00CE2AC2">
        <w:rPr>
          <w:rFonts w:ascii="Times New Roman" w:hAnsi="Times New Roman" w:cs="Times New Roman"/>
        </w:rPr>
        <w:t xml:space="preserve">Okvirni planirani datum </w:t>
      </w:r>
      <w:r w:rsidR="00FC04CB">
        <w:rPr>
          <w:rFonts w:ascii="Times New Roman" w:hAnsi="Times New Roman" w:cs="Times New Roman"/>
        </w:rPr>
        <w:t>završetka</w:t>
      </w:r>
      <w:r w:rsidRPr="00CE2AC2">
        <w:rPr>
          <w:rFonts w:ascii="Times New Roman" w:hAnsi="Times New Roman" w:cs="Times New Roman"/>
        </w:rPr>
        <w:t xml:space="preserve"> ugovora: </w:t>
      </w:r>
      <w:r w:rsidR="00FC04CB">
        <w:rPr>
          <w:rFonts w:ascii="Times New Roman" w:hAnsi="Times New Roman" w:cs="Times New Roman"/>
        </w:rPr>
        <w:t xml:space="preserve">6 mjeseci </w:t>
      </w:r>
      <w:r w:rsidR="00C357FF">
        <w:rPr>
          <w:rFonts w:ascii="Times New Roman" w:hAnsi="Times New Roman" w:cs="Times New Roman"/>
        </w:rPr>
        <w:t>od potpisa ugovora.</w:t>
      </w:r>
    </w:p>
    <w:p w14:paraId="558A8B8E" w14:textId="77777777" w:rsidR="00CE2AC2" w:rsidRPr="007649A2" w:rsidRDefault="00CE2AC2" w:rsidP="00CE2AC2">
      <w:pPr>
        <w:spacing w:after="0" w:line="240" w:lineRule="auto"/>
        <w:jc w:val="both"/>
        <w:rPr>
          <w:rFonts w:ascii="Times New Roman" w:hAnsi="Times New Roman" w:cs="Times New Roman"/>
        </w:rPr>
      </w:pPr>
    </w:p>
    <w:p w14:paraId="203C766F" w14:textId="2DD7754A" w:rsidR="00597EE7" w:rsidRPr="00597EE7" w:rsidRDefault="00597EE7" w:rsidP="00597EE7">
      <w:pPr>
        <w:spacing w:after="0" w:line="240" w:lineRule="auto"/>
        <w:jc w:val="both"/>
        <w:rPr>
          <w:rFonts w:ascii="Times New Roman" w:hAnsi="Times New Roman" w:cs="Times New Roman"/>
        </w:rPr>
      </w:pPr>
      <w:r w:rsidRPr="00597EE7">
        <w:rPr>
          <w:rFonts w:ascii="Times New Roman" w:hAnsi="Times New Roman" w:cs="Times New Roman"/>
        </w:rPr>
        <w:t xml:space="preserve">Rok </w:t>
      </w:r>
      <w:r>
        <w:rPr>
          <w:rFonts w:ascii="Times New Roman" w:hAnsi="Times New Roman" w:cs="Times New Roman"/>
        </w:rPr>
        <w:t>početka</w:t>
      </w:r>
      <w:r w:rsidRPr="00597EE7">
        <w:rPr>
          <w:rFonts w:ascii="Times New Roman" w:hAnsi="Times New Roman" w:cs="Times New Roman"/>
        </w:rPr>
        <w:t xml:space="preserve"> za izvo</w:t>
      </w:r>
      <w:r>
        <w:rPr>
          <w:rFonts w:ascii="Times New Roman" w:hAnsi="Times New Roman" w:cs="Times New Roman"/>
        </w:rPr>
        <w:t>đ</w:t>
      </w:r>
      <w:r w:rsidRPr="00597EE7">
        <w:rPr>
          <w:rFonts w:ascii="Times New Roman" w:hAnsi="Times New Roman" w:cs="Times New Roman"/>
        </w:rPr>
        <w:t>enje radova te</w:t>
      </w:r>
      <w:r w:rsidR="00EA7A57">
        <w:rPr>
          <w:rFonts w:ascii="Times New Roman" w:hAnsi="Times New Roman" w:cs="Times New Roman"/>
        </w:rPr>
        <w:t>č</w:t>
      </w:r>
      <w:r w:rsidRPr="00597EE7">
        <w:rPr>
          <w:rFonts w:ascii="Times New Roman" w:hAnsi="Times New Roman" w:cs="Times New Roman"/>
        </w:rPr>
        <w:t>e od dana uvo</w:t>
      </w:r>
      <w:r w:rsidR="00EA7A57">
        <w:rPr>
          <w:rFonts w:ascii="Times New Roman" w:hAnsi="Times New Roman" w:cs="Times New Roman"/>
        </w:rPr>
        <w:t>đ</w:t>
      </w:r>
      <w:r w:rsidRPr="00597EE7">
        <w:rPr>
          <w:rFonts w:ascii="Times New Roman" w:hAnsi="Times New Roman" w:cs="Times New Roman"/>
        </w:rPr>
        <w:t xml:space="preserve">enja u posao odabranog Ponuditelja odnosno </w:t>
      </w:r>
      <w:r w:rsidR="002857AC">
        <w:rPr>
          <w:rFonts w:ascii="Times New Roman" w:hAnsi="Times New Roman" w:cs="Times New Roman"/>
        </w:rPr>
        <w:t>I</w:t>
      </w:r>
      <w:r w:rsidR="002857AC" w:rsidRPr="00597EE7">
        <w:rPr>
          <w:rFonts w:ascii="Times New Roman" w:hAnsi="Times New Roman" w:cs="Times New Roman"/>
        </w:rPr>
        <w:t>zvoditelja</w:t>
      </w:r>
      <w:r w:rsidRPr="00597EE7">
        <w:rPr>
          <w:rFonts w:ascii="Times New Roman" w:hAnsi="Times New Roman" w:cs="Times New Roman"/>
        </w:rPr>
        <w:t>. Pod</w:t>
      </w:r>
      <w:r w:rsidR="00EA7A57">
        <w:rPr>
          <w:rFonts w:ascii="Times New Roman" w:hAnsi="Times New Roman" w:cs="Times New Roman"/>
        </w:rPr>
        <w:t xml:space="preserve"> </w:t>
      </w:r>
      <w:r w:rsidRPr="00597EE7">
        <w:rPr>
          <w:rFonts w:ascii="Times New Roman" w:hAnsi="Times New Roman" w:cs="Times New Roman"/>
        </w:rPr>
        <w:t>uvo</w:t>
      </w:r>
      <w:r w:rsidR="00EA7A57">
        <w:rPr>
          <w:rFonts w:ascii="Times New Roman" w:hAnsi="Times New Roman" w:cs="Times New Roman"/>
        </w:rPr>
        <w:t>đ</w:t>
      </w:r>
      <w:r w:rsidRPr="00597EE7">
        <w:rPr>
          <w:rFonts w:ascii="Times New Roman" w:hAnsi="Times New Roman" w:cs="Times New Roman"/>
        </w:rPr>
        <w:t>enjem u posao odabranog Ponuditelja odnosno izvod</w:t>
      </w:r>
      <w:r w:rsidR="00EA7A57">
        <w:rPr>
          <w:rFonts w:ascii="Times New Roman" w:hAnsi="Times New Roman" w:cs="Times New Roman"/>
        </w:rPr>
        <w:t>itelja</w:t>
      </w:r>
      <w:r w:rsidRPr="00597EE7">
        <w:rPr>
          <w:rFonts w:ascii="Times New Roman" w:hAnsi="Times New Roman" w:cs="Times New Roman"/>
        </w:rPr>
        <w:t>, smatra se ispunjen</w:t>
      </w:r>
      <w:r w:rsidR="00EA7A57">
        <w:rPr>
          <w:rFonts w:ascii="Times New Roman" w:hAnsi="Times New Roman" w:cs="Times New Roman"/>
        </w:rPr>
        <w:t>j</w:t>
      </w:r>
      <w:r w:rsidRPr="00597EE7">
        <w:rPr>
          <w:rFonts w:ascii="Times New Roman" w:hAnsi="Times New Roman" w:cs="Times New Roman"/>
        </w:rPr>
        <w:t>e</w:t>
      </w:r>
    </w:p>
    <w:p w14:paraId="2768005A" w14:textId="2048AF75" w:rsidR="00597EE7" w:rsidRPr="00597EE7" w:rsidRDefault="00597EE7" w:rsidP="00597EE7">
      <w:pPr>
        <w:spacing w:after="0" w:line="240" w:lineRule="auto"/>
        <w:jc w:val="both"/>
        <w:rPr>
          <w:rFonts w:ascii="Times New Roman" w:hAnsi="Times New Roman" w:cs="Times New Roman"/>
        </w:rPr>
      </w:pPr>
      <w:r w:rsidRPr="00597EE7">
        <w:rPr>
          <w:rFonts w:ascii="Times New Roman" w:hAnsi="Times New Roman" w:cs="Times New Roman"/>
        </w:rPr>
        <w:lastRenderedPageBreak/>
        <w:t>obveza bez kojih zapo</w:t>
      </w:r>
      <w:r w:rsidR="00EA7A57">
        <w:rPr>
          <w:rFonts w:ascii="Times New Roman" w:hAnsi="Times New Roman" w:cs="Times New Roman"/>
        </w:rPr>
        <w:t>činjanje</w:t>
      </w:r>
      <w:r w:rsidRPr="00597EE7">
        <w:rPr>
          <w:rFonts w:ascii="Times New Roman" w:hAnsi="Times New Roman" w:cs="Times New Roman"/>
        </w:rPr>
        <w:t xml:space="preserve"> gra</w:t>
      </w:r>
      <w:r w:rsidR="00EA7A57">
        <w:rPr>
          <w:rFonts w:ascii="Times New Roman" w:hAnsi="Times New Roman" w:cs="Times New Roman"/>
        </w:rPr>
        <w:t>đ</w:t>
      </w:r>
      <w:r w:rsidRPr="00597EE7">
        <w:rPr>
          <w:rFonts w:ascii="Times New Roman" w:hAnsi="Times New Roman" w:cs="Times New Roman"/>
        </w:rPr>
        <w:t xml:space="preserve">enja </w:t>
      </w:r>
      <w:r w:rsidR="00EA7A57">
        <w:rPr>
          <w:rFonts w:ascii="Times New Roman" w:hAnsi="Times New Roman" w:cs="Times New Roman"/>
        </w:rPr>
        <w:t>nije</w:t>
      </w:r>
      <w:r w:rsidRPr="00597EE7">
        <w:rPr>
          <w:rFonts w:ascii="Times New Roman" w:hAnsi="Times New Roman" w:cs="Times New Roman"/>
        </w:rPr>
        <w:t xml:space="preserve"> mogu</w:t>
      </w:r>
      <w:r w:rsidR="00EA7A57">
        <w:rPr>
          <w:rFonts w:ascii="Times New Roman" w:hAnsi="Times New Roman" w:cs="Times New Roman"/>
        </w:rPr>
        <w:t>ć</w:t>
      </w:r>
      <w:r w:rsidRPr="00597EE7">
        <w:rPr>
          <w:rFonts w:ascii="Times New Roman" w:hAnsi="Times New Roman" w:cs="Times New Roman"/>
        </w:rPr>
        <w:t>e ili pravno nije dopu</w:t>
      </w:r>
      <w:r w:rsidR="00EA7A57">
        <w:rPr>
          <w:rFonts w:ascii="Times New Roman" w:hAnsi="Times New Roman" w:cs="Times New Roman"/>
        </w:rPr>
        <w:t>š</w:t>
      </w:r>
      <w:r w:rsidRPr="00597EE7">
        <w:rPr>
          <w:rFonts w:ascii="Times New Roman" w:hAnsi="Times New Roman" w:cs="Times New Roman"/>
        </w:rPr>
        <w:t>teno. Naru</w:t>
      </w:r>
      <w:r w:rsidR="00EA7A57">
        <w:rPr>
          <w:rFonts w:ascii="Times New Roman" w:hAnsi="Times New Roman" w:cs="Times New Roman"/>
        </w:rPr>
        <w:t>č</w:t>
      </w:r>
      <w:r w:rsidRPr="00597EE7">
        <w:rPr>
          <w:rFonts w:ascii="Times New Roman" w:hAnsi="Times New Roman" w:cs="Times New Roman"/>
        </w:rPr>
        <w:t>itelj, odabranog Ponud</w:t>
      </w:r>
      <w:r w:rsidR="00EA7A57">
        <w:rPr>
          <w:rFonts w:ascii="Times New Roman" w:hAnsi="Times New Roman" w:cs="Times New Roman"/>
        </w:rPr>
        <w:t>i</w:t>
      </w:r>
      <w:r w:rsidRPr="00597EE7">
        <w:rPr>
          <w:rFonts w:ascii="Times New Roman" w:hAnsi="Times New Roman" w:cs="Times New Roman"/>
        </w:rPr>
        <w:t>telja</w:t>
      </w:r>
      <w:r w:rsidR="00EA7A57">
        <w:rPr>
          <w:rFonts w:ascii="Times New Roman" w:hAnsi="Times New Roman" w:cs="Times New Roman"/>
        </w:rPr>
        <w:t xml:space="preserve"> </w:t>
      </w:r>
      <w:r w:rsidRPr="00597EE7">
        <w:rPr>
          <w:rFonts w:ascii="Times New Roman" w:hAnsi="Times New Roman" w:cs="Times New Roman"/>
        </w:rPr>
        <w:t xml:space="preserve">u svojstvu </w:t>
      </w:r>
      <w:r w:rsidR="002857AC">
        <w:rPr>
          <w:rFonts w:ascii="Times New Roman" w:hAnsi="Times New Roman" w:cs="Times New Roman"/>
        </w:rPr>
        <w:t>I</w:t>
      </w:r>
      <w:r w:rsidR="002857AC" w:rsidRPr="00597EE7">
        <w:rPr>
          <w:rFonts w:ascii="Times New Roman" w:hAnsi="Times New Roman" w:cs="Times New Roman"/>
        </w:rPr>
        <w:t>zvoditelja</w:t>
      </w:r>
      <w:r w:rsidRPr="00597EE7">
        <w:rPr>
          <w:rFonts w:ascii="Times New Roman" w:hAnsi="Times New Roman" w:cs="Times New Roman"/>
        </w:rPr>
        <w:t>, namjerava uvesti u posao na</w:t>
      </w:r>
      <w:r w:rsidR="00EA7A57">
        <w:rPr>
          <w:rFonts w:ascii="Times New Roman" w:hAnsi="Times New Roman" w:cs="Times New Roman"/>
        </w:rPr>
        <w:t>jkasnije</w:t>
      </w:r>
      <w:r w:rsidRPr="00597EE7">
        <w:rPr>
          <w:rFonts w:ascii="Times New Roman" w:hAnsi="Times New Roman" w:cs="Times New Roman"/>
        </w:rPr>
        <w:t xml:space="preserve"> u roku od 20 kalendarskih dana od dana obostranog</w:t>
      </w:r>
      <w:r w:rsidR="00EA7A57">
        <w:rPr>
          <w:rFonts w:ascii="Times New Roman" w:hAnsi="Times New Roman" w:cs="Times New Roman"/>
        </w:rPr>
        <w:t xml:space="preserve"> </w:t>
      </w:r>
      <w:r w:rsidRPr="00597EE7">
        <w:rPr>
          <w:rFonts w:ascii="Times New Roman" w:hAnsi="Times New Roman" w:cs="Times New Roman"/>
        </w:rPr>
        <w:t>potpisa Ugovora.</w:t>
      </w:r>
    </w:p>
    <w:p w14:paraId="5BE24BE5" w14:textId="73B29C0E" w:rsidR="00597EE7" w:rsidRDefault="00597EE7" w:rsidP="00597EE7">
      <w:pPr>
        <w:spacing w:after="0" w:line="240" w:lineRule="auto"/>
        <w:jc w:val="both"/>
        <w:rPr>
          <w:rFonts w:ascii="Times New Roman" w:hAnsi="Times New Roman" w:cs="Times New Roman"/>
        </w:rPr>
      </w:pPr>
      <w:r w:rsidRPr="00597EE7">
        <w:rPr>
          <w:rFonts w:ascii="Times New Roman" w:hAnsi="Times New Roman" w:cs="Times New Roman"/>
        </w:rPr>
        <w:t>Uvo</w:t>
      </w:r>
      <w:r w:rsidR="00FC1EB0">
        <w:rPr>
          <w:rFonts w:ascii="Times New Roman" w:hAnsi="Times New Roman" w:cs="Times New Roman"/>
        </w:rPr>
        <w:t>đ</w:t>
      </w:r>
      <w:r w:rsidRPr="00597EE7">
        <w:rPr>
          <w:rFonts w:ascii="Times New Roman" w:hAnsi="Times New Roman" w:cs="Times New Roman"/>
        </w:rPr>
        <w:t xml:space="preserve">enje u posao odabranog Ponuditelja odnosno </w:t>
      </w:r>
      <w:r w:rsidR="002857AC">
        <w:rPr>
          <w:rFonts w:ascii="Times New Roman" w:hAnsi="Times New Roman" w:cs="Times New Roman"/>
        </w:rPr>
        <w:t>I</w:t>
      </w:r>
      <w:r w:rsidR="002857AC" w:rsidRPr="00597EE7">
        <w:rPr>
          <w:rFonts w:ascii="Times New Roman" w:hAnsi="Times New Roman" w:cs="Times New Roman"/>
        </w:rPr>
        <w:t>zvoditelja</w:t>
      </w:r>
      <w:r w:rsidRPr="00597EE7">
        <w:rPr>
          <w:rFonts w:ascii="Times New Roman" w:hAnsi="Times New Roman" w:cs="Times New Roman"/>
        </w:rPr>
        <w:t xml:space="preserve"> zapo</w:t>
      </w:r>
      <w:r w:rsidR="00FC1EB0">
        <w:rPr>
          <w:rFonts w:ascii="Times New Roman" w:hAnsi="Times New Roman" w:cs="Times New Roman"/>
        </w:rPr>
        <w:t>činje</w:t>
      </w:r>
      <w:r w:rsidRPr="00597EE7">
        <w:rPr>
          <w:rFonts w:ascii="Times New Roman" w:hAnsi="Times New Roman" w:cs="Times New Roman"/>
        </w:rPr>
        <w:t xml:space="preserve"> s danom upisa u gra</w:t>
      </w:r>
      <w:r w:rsidR="00FC1EB0">
        <w:rPr>
          <w:rFonts w:ascii="Times New Roman" w:hAnsi="Times New Roman" w:cs="Times New Roman"/>
        </w:rPr>
        <w:t>đ</w:t>
      </w:r>
      <w:r w:rsidRPr="00597EE7">
        <w:rPr>
          <w:rFonts w:ascii="Times New Roman" w:hAnsi="Times New Roman" w:cs="Times New Roman"/>
        </w:rPr>
        <w:t>evinski dnevnik.</w:t>
      </w:r>
    </w:p>
    <w:p w14:paraId="5E008CC8" w14:textId="77777777" w:rsidR="00FC1EB0" w:rsidRPr="00597EE7" w:rsidRDefault="00FC1EB0" w:rsidP="00597EE7">
      <w:pPr>
        <w:spacing w:after="0" w:line="240" w:lineRule="auto"/>
        <w:jc w:val="both"/>
        <w:rPr>
          <w:rFonts w:ascii="Times New Roman" w:hAnsi="Times New Roman" w:cs="Times New Roman"/>
        </w:rPr>
      </w:pPr>
    </w:p>
    <w:p w14:paraId="7B70B696" w14:textId="30D78E05" w:rsidR="000F533D" w:rsidRDefault="002857AC" w:rsidP="00597EE7">
      <w:pPr>
        <w:spacing w:after="0" w:line="240" w:lineRule="auto"/>
        <w:jc w:val="both"/>
        <w:rPr>
          <w:rFonts w:ascii="Times New Roman" w:hAnsi="Times New Roman" w:cs="Times New Roman"/>
        </w:rPr>
      </w:pPr>
      <w:r>
        <w:rPr>
          <w:rFonts w:ascii="Times New Roman" w:hAnsi="Times New Roman" w:cs="Times New Roman"/>
        </w:rPr>
        <w:t>I</w:t>
      </w:r>
      <w:r w:rsidRPr="00597EE7">
        <w:rPr>
          <w:rFonts w:ascii="Times New Roman" w:hAnsi="Times New Roman" w:cs="Times New Roman"/>
        </w:rPr>
        <w:t>spunjavanje</w:t>
      </w:r>
      <w:r w:rsidR="00597EE7" w:rsidRPr="00597EE7">
        <w:rPr>
          <w:rFonts w:ascii="Times New Roman" w:hAnsi="Times New Roman" w:cs="Times New Roman"/>
        </w:rPr>
        <w:t xml:space="preserve"> svih ugovornih obveza uklju</w:t>
      </w:r>
      <w:r w:rsidR="00FC1EB0">
        <w:rPr>
          <w:rFonts w:ascii="Times New Roman" w:hAnsi="Times New Roman" w:cs="Times New Roman"/>
        </w:rPr>
        <w:t>čuje</w:t>
      </w:r>
      <w:r w:rsidR="00597EE7" w:rsidRPr="00597EE7">
        <w:rPr>
          <w:rFonts w:ascii="Times New Roman" w:hAnsi="Times New Roman" w:cs="Times New Roman"/>
        </w:rPr>
        <w:t xml:space="preserve"> uspje</w:t>
      </w:r>
      <w:r w:rsidR="00FC1EB0">
        <w:rPr>
          <w:rFonts w:ascii="Times New Roman" w:hAnsi="Times New Roman" w:cs="Times New Roman"/>
        </w:rPr>
        <w:t>šno</w:t>
      </w:r>
      <w:r w:rsidR="00597EE7" w:rsidRPr="00597EE7">
        <w:rPr>
          <w:rFonts w:ascii="Times New Roman" w:hAnsi="Times New Roman" w:cs="Times New Roman"/>
        </w:rPr>
        <w:t xml:space="preserve"> obavljenu primopredaju radova nakon </w:t>
      </w:r>
      <w:r>
        <w:rPr>
          <w:rFonts w:ascii="Times New Roman" w:hAnsi="Times New Roman" w:cs="Times New Roman"/>
        </w:rPr>
        <w:t>otklanjanja</w:t>
      </w:r>
      <w:r w:rsidR="00597EE7" w:rsidRPr="00597EE7">
        <w:rPr>
          <w:rFonts w:ascii="Times New Roman" w:hAnsi="Times New Roman" w:cs="Times New Roman"/>
        </w:rPr>
        <w:t xml:space="preserve"> svih eventualno utvr</w:t>
      </w:r>
      <w:r>
        <w:rPr>
          <w:rFonts w:ascii="Times New Roman" w:hAnsi="Times New Roman" w:cs="Times New Roman"/>
        </w:rPr>
        <w:t>đ</w:t>
      </w:r>
      <w:r w:rsidR="00597EE7" w:rsidRPr="00597EE7">
        <w:rPr>
          <w:rFonts w:ascii="Times New Roman" w:hAnsi="Times New Roman" w:cs="Times New Roman"/>
        </w:rPr>
        <w:t>enih nedostataka, a sve sukladno</w:t>
      </w:r>
      <w:r>
        <w:rPr>
          <w:rFonts w:ascii="Times New Roman" w:hAnsi="Times New Roman" w:cs="Times New Roman"/>
        </w:rPr>
        <w:t xml:space="preserve"> </w:t>
      </w:r>
      <w:r w:rsidR="00597EE7" w:rsidRPr="00597EE7">
        <w:rPr>
          <w:rFonts w:ascii="Times New Roman" w:hAnsi="Times New Roman" w:cs="Times New Roman"/>
        </w:rPr>
        <w:t xml:space="preserve">Zakonu o obveznim odnosima, Zakonu o gradnji </w:t>
      </w:r>
      <w:r>
        <w:rPr>
          <w:rFonts w:ascii="Times New Roman" w:hAnsi="Times New Roman" w:cs="Times New Roman"/>
        </w:rPr>
        <w:t xml:space="preserve">i </w:t>
      </w:r>
      <w:r w:rsidR="00597EE7" w:rsidRPr="00597EE7">
        <w:rPr>
          <w:rFonts w:ascii="Times New Roman" w:hAnsi="Times New Roman" w:cs="Times New Roman"/>
        </w:rPr>
        <w:t>ostalim pozitivnim propisima, te predaju jamstva za otklanjanje</w:t>
      </w:r>
      <w:r>
        <w:rPr>
          <w:rFonts w:ascii="Times New Roman" w:hAnsi="Times New Roman" w:cs="Times New Roman"/>
        </w:rPr>
        <w:t xml:space="preserve"> </w:t>
      </w:r>
      <w:r w:rsidR="00597EE7" w:rsidRPr="00597EE7">
        <w:rPr>
          <w:rFonts w:ascii="Times New Roman" w:hAnsi="Times New Roman" w:cs="Times New Roman"/>
        </w:rPr>
        <w:t>nedostataka u jamstvenom roku.</w:t>
      </w:r>
    </w:p>
    <w:p w14:paraId="452DFA91" w14:textId="77777777" w:rsidR="00BD306B" w:rsidRDefault="00BD306B" w:rsidP="00597EE7">
      <w:pPr>
        <w:spacing w:after="0" w:line="240" w:lineRule="auto"/>
        <w:jc w:val="both"/>
        <w:rPr>
          <w:rFonts w:ascii="Times New Roman" w:hAnsi="Times New Roman" w:cs="Times New Roman"/>
        </w:rPr>
      </w:pPr>
    </w:p>
    <w:p w14:paraId="61C0E2B5" w14:textId="1ECA2E06" w:rsidR="00BD306B" w:rsidRPr="00192988" w:rsidRDefault="00BD306B" w:rsidP="00192988">
      <w:pPr>
        <w:pStyle w:val="Naslov5"/>
        <w:rPr>
          <w:rFonts w:ascii="Times New Roman" w:hAnsi="Times New Roman" w:cs="Times New Roman"/>
        </w:rPr>
      </w:pPr>
      <w:r w:rsidRPr="00192988">
        <w:rPr>
          <w:rFonts w:ascii="Times New Roman" w:hAnsi="Times New Roman" w:cs="Times New Roman"/>
        </w:rPr>
        <w:t>2.6. Tehničke specifikacije</w:t>
      </w:r>
    </w:p>
    <w:p w14:paraId="35EB386E" w14:textId="77777777" w:rsidR="00BD306B" w:rsidRDefault="00BD306B" w:rsidP="00597EE7">
      <w:pPr>
        <w:spacing w:after="0" w:line="240" w:lineRule="auto"/>
        <w:jc w:val="both"/>
        <w:rPr>
          <w:rFonts w:ascii="Times New Roman" w:hAnsi="Times New Roman" w:cs="Times New Roman"/>
        </w:rPr>
      </w:pPr>
    </w:p>
    <w:p w14:paraId="023329A2" w14:textId="77777777" w:rsidR="00192988" w:rsidRPr="00192988" w:rsidRDefault="00192988" w:rsidP="00192988">
      <w:pPr>
        <w:spacing w:after="0" w:line="240" w:lineRule="auto"/>
        <w:jc w:val="both"/>
        <w:rPr>
          <w:rFonts w:ascii="Times New Roman" w:hAnsi="Times New Roman" w:cs="Times New Roman"/>
        </w:rPr>
      </w:pPr>
      <w:r w:rsidRPr="00192988">
        <w:rPr>
          <w:rFonts w:ascii="Times New Roman" w:hAnsi="Times New Roman" w:cs="Times New Roman"/>
        </w:rPr>
        <w:t>Detaljne tehničke specifikacije se nalaze u zasebnom prilogu.</w:t>
      </w:r>
    </w:p>
    <w:p w14:paraId="7FD0EA1D" w14:textId="77777777" w:rsidR="00192988" w:rsidRPr="00192988" w:rsidRDefault="00192988" w:rsidP="00192988">
      <w:pPr>
        <w:spacing w:after="0" w:line="240" w:lineRule="auto"/>
        <w:jc w:val="both"/>
        <w:rPr>
          <w:rFonts w:ascii="Times New Roman" w:hAnsi="Times New Roman" w:cs="Times New Roman"/>
        </w:rPr>
      </w:pPr>
    </w:p>
    <w:p w14:paraId="43280EF1" w14:textId="77777777" w:rsidR="002452A7" w:rsidRDefault="00192988" w:rsidP="00192988">
      <w:pPr>
        <w:spacing w:after="0" w:line="240" w:lineRule="auto"/>
        <w:jc w:val="both"/>
        <w:rPr>
          <w:rFonts w:ascii="Times New Roman" w:hAnsi="Times New Roman" w:cs="Times New Roman"/>
        </w:rPr>
      </w:pPr>
      <w:r w:rsidRPr="00192988">
        <w:rPr>
          <w:rFonts w:ascii="Times New Roman" w:hAnsi="Times New Roman" w:cs="Times New Roman"/>
        </w:rPr>
        <w:t xml:space="preserve">Kriteriji za ocjenu jednakovrijednosti predmeta nabave: </w:t>
      </w:r>
    </w:p>
    <w:p w14:paraId="7E757137" w14:textId="77777777" w:rsidR="002452A7" w:rsidRDefault="002452A7" w:rsidP="00192988">
      <w:pPr>
        <w:spacing w:after="0" w:line="240" w:lineRule="auto"/>
        <w:jc w:val="both"/>
        <w:rPr>
          <w:rFonts w:ascii="Times New Roman" w:hAnsi="Times New Roman" w:cs="Times New Roman"/>
        </w:rPr>
      </w:pPr>
    </w:p>
    <w:p w14:paraId="0CB25892" w14:textId="5B592A17" w:rsidR="00192988" w:rsidRPr="00192988" w:rsidRDefault="00192988" w:rsidP="00192988">
      <w:pPr>
        <w:spacing w:after="0" w:line="240" w:lineRule="auto"/>
        <w:jc w:val="both"/>
        <w:rPr>
          <w:rFonts w:ascii="Times New Roman" w:hAnsi="Times New Roman" w:cs="Times New Roman"/>
        </w:rPr>
      </w:pPr>
      <w:r w:rsidRPr="00192988">
        <w:rPr>
          <w:rFonts w:ascii="Times New Roman" w:hAnsi="Times New Roman" w:cs="Times New Roman"/>
        </w:rPr>
        <w:t>Kriteriji za ocjenu jednakovrijednosti predmeta nabave: Za sve stavke troškovnika u kojima se možebitno upućuje na određenu marku ili izvor, ili određeni proces s obilježjima proizvoda ili usluga koje pruža određeni gospodarski subjekt, ili na zaštitne znakove, patente, tipove ili određeno podrijetlo ili proizvodnju, gospodarski subjekt može ponuditi „jednakovrijedno” navedenom bez obzira je li taj proizvod popraćen izrazom „ili jednakovrijedan“. Ukoliko u Troškovniku postoji dodatak "ili jednakovrijedan" i ako gospodarski subjekt nudi jednakovrijedan proizvod mora u Troškovniku, prema odgovarajućim stavkama, navesti podatke o proizvođaču i tipu odgovarajućeg proizvoda koji se nudi. Ukoliko gospodarski subjekt ostavi prazna mjesta na kojima se opisuju jednakovrijedni proizvodi smatrat će se da je nudio proizvode navedene u stavkama troškovnika. Ugovaratelj na gradilištu mora imati zakonom propisanu gradilišnu tehničku i obračunsku dokumentaciju (građevinski dnevnik) kao i 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određene Zakonom o gradnji, posebnim propisom, projektom ili odabranom ponudom.</w:t>
      </w:r>
    </w:p>
    <w:p w14:paraId="30FC9129" w14:textId="77777777" w:rsidR="00192988" w:rsidRPr="00192988" w:rsidRDefault="00192988" w:rsidP="00192988">
      <w:pPr>
        <w:spacing w:after="0" w:line="240" w:lineRule="auto"/>
        <w:jc w:val="both"/>
        <w:rPr>
          <w:rFonts w:ascii="Times New Roman" w:hAnsi="Times New Roman" w:cs="Times New Roman"/>
        </w:rPr>
      </w:pPr>
    </w:p>
    <w:p w14:paraId="6459AD9B" w14:textId="77777777" w:rsidR="00192988" w:rsidRDefault="00192988" w:rsidP="00192988">
      <w:pPr>
        <w:spacing w:after="0" w:line="240" w:lineRule="auto"/>
        <w:jc w:val="both"/>
        <w:rPr>
          <w:rFonts w:ascii="Times New Roman" w:hAnsi="Times New Roman" w:cs="Times New Roman"/>
        </w:rPr>
      </w:pPr>
      <w:r w:rsidRPr="00192988">
        <w:rPr>
          <w:rFonts w:ascii="Times New Roman" w:hAnsi="Times New Roman" w:cs="Times New Roman"/>
        </w:rPr>
        <w:t>Odredbe o normama</w:t>
      </w:r>
    </w:p>
    <w:p w14:paraId="40E10817" w14:textId="77777777" w:rsidR="002452A7" w:rsidRPr="00192988" w:rsidRDefault="002452A7" w:rsidP="00192988">
      <w:pPr>
        <w:spacing w:after="0" w:line="240" w:lineRule="auto"/>
        <w:jc w:val="both"/>
        <w:rPr>
          <w:rFonts w:ascii="Times New Roman" w:hAnsi="Times New Roman" w:cs="Times New Roman"/>
        </w:rPr>
      </w:pPr>
    </w:p>
    <w:p w14:paraId="5F894CB1" w14:textId="1E9178D6" w:rsidR="002857AC" w:rsidRDefault="00192988" w:rsidP="00597EE7">
      <w:pPr>
        <w:spacing w:after="0" w:line="240" w:lineRule="auto"/>
        <w:jc w:val="both"/>
        <w:rPr>
          <w:rFonts w:ascii="Times New Roman" w:hAnsi="Times New Roman" w:cs="Times New Roman"/>
        </w:rPr>
      </w:pPr>
      <w:r w:rsidRPr="00192988">
        <w:rPr>
          <w:rFonts w:ascii="Times New Roman" w:hAnsi="Times New Roman" w:cs="Times New Roman"/>
        </w:rPr>
        <w:t xml:space="preserve">Ponuditelj treba ponuditi predmet nabave u skladu s odredbama iz ove Dokumentacije o nabavi. Ukoliko se u bilo kojem dijelu dokumentacije ukazuje na normu navedenu po hrvatskom odnosno europskom odnosno međunarodnom normizacijskom sustavu dozvoljeno je nuditi rješenja koja na jednakovrijedan način zadovoljavaju zahtjeve definirane tehničkim specifikacijama (norme, tehnička odobrenja odnosno upute iz odgovarajuće hrvatske, europske ili međunarodne nomenklature). Navedena odredba je važeća i primjenjuje se neovisno o tome da li je naručitelj u stavci troškovnika ili drugoj tehničkoj dokumentaciji uz navod norme po hrvatskom odnosno europskom odnosno međunarodnom normizacijskom sustavu naveo dodatak „ili jednakovrijedan“ ili nije naveo. </w:t>
      </w:r>
    </w:p>
    <w:p w14:paraId="4D89E636" w14:textId="77777777" w:rsidR="0084462E" w:rsidRPr="0037485C" w:rsidRDefault="0084462E" w:rsidP="0084462E">
      <w:pPr>
        <w:spacing w:after="0" w:line="240" w:lineRule="auto"/>
        <w:jc w:val="both"/>
        <w:rPr>
          <w:rFonts w:ascii="Times New Roman" w:hAnsi="Times New Roman" w:cs="Times New Roman"/>
        </w:rPr>
      </w:pPr>
    </w:p>
    <w:p w14:paraId="6B0A6578" w14:textId="77777777" w:rsidR="000B60AF" w:rsidRDefault="000B60AF" w:rsidP="000B60AF">
      <w:pPr>
        <w:widowControl w:val="0"/>
        <w:autoSpaceDE w:val="0"/>
        <w:autoSpaceDN w:val="0"/>
        <w:spacing w:after="0" w:line="240" w:lineRule="auto"/>
        <w:jc w:val="both"/>
        <w:rPr>
          <w:rFonts w:ascii="Times New Roman" w:eastAsia="Arial" w:hAnsi="Times New Roman" w:cs="Times New Roman"/>
          <w:b/>
          <w:iCs/>
          <w:color w:val="2F5496" w:themeColor="accent1" w:themeShade="BF"/>
        </w:rPr>
      </w:pPr>
      <w:r w:rsidRPr="00381625">
        <w:rPr>
          <w:rFonts w:ascii="Times New Roman" w:eastAsia="Arial" w:hAnsi="Times New Roman" w:cs="Times New Roman"/>
          <w:b/>
          <w:iCs/>
          <w:color w:val="2F5496" w:themeColor="accent1" w:themeShade="BF"/>
        </w:rPr>
        <w:t>3.</w:t>
      </w:r>
      <w:r w:rsidRPr="00381625">
        <w:rPr>
          <w:rFonts w:ascii="Times New Roman" w:eastAsia="Arial" w:hAnsi="Times New Roman" w:cs="Times New Roman"/>
          <w:b/>
          <w:iCs/>
          <w:color w:val="2F5496" w:themeColor="accent1" w:themeShade="BF"/>
        </w:rPr>
        <w:tab/>
        <w:t>OSNOVE ZA ISKLJUČENJE GOSPODARSKOG SUBJEKTA</w:t>
      </w:r>
    </w:p>
    <w:p w14:paraId="73B465E4" w14:textId="77777777" w:rsidR="00FE1144" w:rsidRPr="00381625" w:rsidRDefault="00FE1144" w:rsidP="000B60AF">
      <w:pPr>
        <w:widowControl w:val="0"/>
        <w:autoSpaceDE w:val="0"/>
        <w:autoSpaceDN w:val="0"/>
        <w:spacing w:after="0" w:line="240" w:lineRule="auto"/>
        <w:jc w:val="both"/>
        <w:rPr>
          <w:rFonts w:ascii="Times New Roman" w:eastAsia="Arial" w:hAnsi="Times New Roman" w:cs="Times New Roman"/>
          <w:b/>
          <w:iCs/>
          <w:color w:val="2F5496" w:themeColor="accent1" w:themeShade="BF"/>
        </w:rPr>
      </w:pPr>
    </w:p>
    <w:p w14:paraId="08E3A41C" w14:textId="77777777" w:rsidR="000B60AF" w:rsidRPr="00090008" w:rsidRDefault="000B60AF" w:rsidP="000B60AF">
      <w:pPr>
        <w:widowControl w:val="0"/>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rPr>
        <w:t>Odredbe iz ove točke utvrđuju se:</w:t>
      </w:r>
    </w:p>
    <w:p w14:paraId="201B6EDC" w14:textId="770EE92F" w:rsidR="000B60AF" w:rsidRPr="00090008" w:rsidRDefault="000B60AF" w:rsidP="00063114">
      <w:pPr>
        <w:pStyle w:val="Odlomakpopisa"/>
        <w:widowControl w:val="0"/>
        <w:numPr>
          <w:ilvl w:val="0"/>
          <w:numId w:val="31"/>
        </w:numPr>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rPr>
        <w:t>u slučaju zajednice gospodarskih subjekata (ponuditelja), za sve članove zajednice gospodarskih subjekata pojedinačno,</w:t>
      </w:r>
    </w:p>
    <w:p w14:paraId="5778B999" w14:textId="12149754" w:rsidR="000B60AF" w:rsidRPr="00090008" w:rsidRDefault="000B60AF" w:rsidP="00063114">
      <w:pPr>
        <w:pStyle w:val="Odlomakpopisa"/>
        <w:widowControl w:val="0"/>
        <w:numPr>
          <w:ilvl w:val="0"/>
          <w:numId w:val="31"/>
        </w:numPr>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rPr>
        <w:t>ukoliko gospodarski subjekt namjerava dati dio ugovora o nabavi u podugovor jednom ili više  podugovaratelja, za svakog podugovaratelja pojedinačno,</w:t>
      </w:r>
    </w:p>
    <w:p w14:paraId="4D750DF4" w14:textId="59B0FFAD" w:rsidR="000B60AF" w:rsidRPr="00090008" w:rsidRDefault="000B60AF" w:rsidP="00063114">
      <w:pPr>
        <w:pStyle w:val="Odlomakpopisa"/>
        <w:widowControl w:val="0"/>
        <w:numPr>
          <w:ilvl w:val="0"/>
          <w:numId w:val="31"/>
        </w:numPr>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rPr>
        <w:t>ukoliko se gospodarski subjekt oslanja na sposobnost drugih subjekata, za svakog subjekta na  čiju se sposobnost gospodarski subjekt oslanja pojedinačno.</w:t>
      </w:r>
    </w:p>
    <w:p w14:paraId="68269E20" w14:textId="77777777" w:rsidR="001844C9" w:rsidRPr="00090008" w:rsidRDefault="001844C9" w:rsidP="000B60AF">
      <w:pPr>
        <w:widowControl w:val="0"/>
        <w:autoSpaceDE w:val="0"/>
        <w:autoSpaceDN w:val="0"/>
        <w:spacing w:after="0" w:line="240" w:lineRule="auto"/>
        <w:jc w:val="both"/>
        <w:rPr>
          <w:rFonts w:ascii="Times New Roman" w:eastAsia="Arial" w:hAnsi="Times New Roman" w:cs="Times New Roman"/>
          <w:bCs/>
          <w:iCs/>
          <w:color w:val="2F5496" w:themeColor="accent1" w:themeShade="BF"/>
        </w:rPr>
      </w:pPr>
    </w:p>
    <w:p w14:paraId="41FB4416" w14:textId="0163AE69" w:rsidR="000B60AF" w:rsidRDefault="000B60AF" w:rsidP="000B60AF">
      <w:pPr>
        <w:widowControl w:val="0"/>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color w:val="2F5496" w:themeColor="accent1" w:themeShade="BF"/>
        </w:rPr>
        <w:t>3.1</w:t>
      </w:r>
      <w:r w:rsidRPr="00090008">
        <w:rPr>
          <w:rFonts w:ascii="Times New Roman" w:eastAsia="Arial" w:hAnsi="Times New Roman" w:cs="Times New Roman"/>
          <w:bCs/>
          <w:iCs/>
        </w:rPr>
        <w:tab/>
      </w:r>
      <w:r w:rsidRPr="00DF1DAB">
        <w:rPr>
          <w:rStyle w:val="Naslov5Char"/>
          <w:rFonts w:ascii="Times New Roman" w:hAnsi="Times New Roman" w:cs="Times New Roman"/>
        </w:rPr>
        <w:t>Neplaćanje dospjelih poreznih obveza i obveze za mirovinsko i zdravstveno osiguranje</w:t>
      </w:r>
    </w:p>
    <w:p w14:paraId="56C9B023" w14:textId="77777777" w:rsidR="00DF1DAB" w:rsidRPr="00090008" w:rsidRDefault="00DF1DAB" w:rsidP="000B60AF">
      <w:pPr>
        <w:widowControl w:val="0"/>
        <w:autoSpaceDE w:val="0"/>
        <w:autoSpaceDN w:val="0"/>
        <w:spacing w:after="0" w:line="240" w:lineRule="auto"/>
        <w:jc w:val="both"/>
        <w:rPr>
          <w:rFonts w:ascii="Times New Roman" w:eastAsia="Arial" w:hAnsi="Times New Roman" w:cs="Times New Roman"/>
          <w:bCs/>
          <w:iCs/>
        </w:rPr>
      </w:pPr>
    </w:p>
    <w:p w14:paraId="5F6FD928" w14:textId="77777777" w:rsidR="000B60AF" w:rsidRPr="00090008" w:rsidRDefault="000B60AF" w:rsidP="000B60AF">
      <w:pPr>
        <w:widowControl w:val="0"/>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rPr>
        <w:t>Naručitelj će isključiti gospodarski subjekt iz postupka jednostavne nabave ako utvrdi da gospodarski subjekt nije ispunio obveze plaćanja dospjelih poreznih obveza i obveza za mirovinsko i zdravstveno osiguranje:</w:t>
      </w:r>
    </w:p>
    <w:p w14:paraId="3FDA45B2" w14:textId="3A1FCD78" w:rsidR="00427395" w:rsidRPr="002A2B10" w:rsidRDefault="000B60AF" w:rsidP="003C4D52">
      <w:pPr>
        <w:pStyle w:val="Odlomakpopisa"/>
        <w:widowControl w:val="0"/>
        <w:numPr>
          <w:ilvl w:val="1"/>
          <w:numId w:val="1"/>
        </w:numPr>
        <w:autoSpaceDE w:val="0"/>
        <w:autoSpaceDN w:val="0"/>
        <w:spacing w:after="0" w:line="240" w:lineRule="auto"/>
        <w:jc w:val="both"/>
        <w:rPr>
          <w:rFonts w:ascii="Times New Roman" w:eastAsia="Arial" w:hAnsi="Times New Roman" w:cs="Times New Roman"/>
          <w:bCs/>
          <w:iCs/>
        </w:rPr>
      </w:pPr>
      <w:r w:rsidRPr="002A2B10">
        <w:rPr>
          <w:rFonts w:ascii="Times New Roman" w:eastAsia="Arial" w:hAnsi="Times New Roman" w:cs="Times New Roman"/>
          <w:bCs/>
          <w:iCs/>
        </w:rPr>
        <w:t xml:space="preserve">u Republici Hrvatskoj, ako gospodarski subjekt ima poslovni </w:t>
      </w:r>
      <w:proofErr w:type="spellStart"/>
      <w:r w:rsidRPr="002A2B10">
        <w:rPr>
          <w:rFonts w:ascii="Times New Roman" w:eastAsia="Arial" w:hAnsi="Times New Roman" w:cs="Times New Roman"/>
          <w:bCs/>
          <w:iCs/>
        </w:rPr>
        <w:t>nastan</w:t>
      </w:r>
      <w:proofErr w:type="spellEnd"/>
      <w:r w:rsidRPr="002A2B10">
        <w:rPr>
          <w:rFonts w:ascii="Times New Roman" w:eastAsia="Arial" w:hAnsi="Times New Roman" w:cs="Times New Roman"/>
          <w:bCs/>
          <w:iCs/>
        </w:rPr>
        <w:t xml:space="preserve"> u Republici Hrvatskoj, ili</w:t>
      </w:r>
    </w:p>
    <w:p w14:paraId="26EA1D19" w14:textId="6DD51F93" w:rsidR="000B60AF" w:rsidRDefault="00650E75" w:rsidP="000B60AF">
      <w:pPr>
        <w:widowControl w:val="0"/>
        <w:autoSpaceDE w:val="0"/>
        <w:autoSpaceDN w:val="0"/>
        <w:spacing w:after="0" w:line="240" w:lineRule="auto"/>
        <w:jc w:val="both"/>
        <w:rPr>
          <w:rFonts w:ascii="Times New Roman" w:eastAsia="Arial" w:hAnsi="Times New Roman" w:cs="Times New Roman"/>
          <w:bCs/>
          <w:iCs/>
        </w:rPr>
      </w:pPr>
      <w:r>
        <w:rPr>
          <w:rFonts w:ascii="Times New Roman" w:eastAsia="Arial" w:hAnsi="Times New Roman" w:cs="Times New Roman"/>
          <w:bCs/>
          <w:iCs/>
        </w:rPr>
        <w:t xml:space="preserve">                    </w:t>
      </w:r>
      <w:r w:rsidR="000B60AF" w:rsidRPr="00090008">
        <w:rPr>
          <w:rFonts w:ascii="Times New Roman" w:eastAsia="Arial" w:hAnsi="Times New Roman" w:cs="Times New Roman"/>
          <w:bCs/>
          <w:iCs/>
        </w:rPr>
        <w:t>2.</w:t>
      </w:r>
      <w:r w:rsidR="000B60AF" w:rsidRPr="00090008">
        <w:rPr>
          <w:rFonts w:ascii="Times New Roman" w:eastAsia="Arial" w:hAnsi="Times New Roman" w:cs="Times New Roman"/>
          <w:bCs/>
          <w:iCs/>
        </w:rPr>
        <w:tab/>
        <w:t xml:space="preserve">u Republici Hrvatskoj ili u državi poslovnog </w:t>
      </w:r>
      <w:proofErr w:type="spellStart"/>
      <w:r w:rsidR="000B60AF" w:rsidRPr="00090008">
        <w:rPr>
          <w:rFonts w:ascii="Times New Roman" w:eastAsia="Arial" w:hAnsi="Times New Roman" w:cs="Times New Roman"/>
          <w:bCs/>
          <w:iCs/>
        </w:rPr>
        <w:t>nastana</w:t>
      </w:r>
      <w:proofErr w:type="spellEnd"/>
      <w:r w:rsidR="000B60AF" w:rsidRPr="00090008">
        <w:rPr>
          <w:rFonts w:ascii="Times New Roman" w:eastAsia="Arial" w:hAnsi="Times New Roman" w:cs="Times New Roman"/>
          <w:bCs/>
          <w:iCs/>
        </w:rPr>
        <w:t xml:space="preserve"> gospodarskog subjekta, ako </w:t>
      </w:r>
      <w:r>
        <w:rPr>
          <w:rFonts w:ascii="Times New Roman" w:eastAsia="Arial" w:hAnsi="Times New Roman" w:cs="Times New Roman"/>
          <w:bCs/>
          <w:iCs/>
        </w:rPr>
        <w:t xml:space="preserve">          </w:t>
      </w:r>
      <w:r w:rsidR="000B60AF" w:rsidRPr="00090008">
        <w:rPr>
          <w:rFonts w:ascii="Times New Roman" w:eastAsia="Arial" w:hAnsi="Times New Roman" w:cs="Times New Roman"/>
          <w:bCs/>
          <w:iCs/>
        </w:rPr>
        <w:t xml:space="preserve">gospodarski subjekt nema poslovni </w:t>
      </w:r>
      <w:proofErr w:type="spellStart"/>
      <w:r w:rsidR="000B60AF" w:rsidRPr="00090008">
        <w:rPr>
          <w:rFonts w:ascii="Times New Roman" w:eastAsia="Arial" w:hAnsi="Times New Roman" w:cs="Times New Roman"/>
          <w:bCs/>
          <w:iCs/>
        </w:rPr>
        <w:t>nastan</w:t>
      </w:r>
      <w:proofErr w:type="spellEnd"/>
      <w:r w:rsidR="000B60AF" w:rsidRPr="00090008">
        <w:rPr>
          <w:rFonts w:ascii="Times New Roman" w:eastAsia="Arial" w:hAnsi="Times New Roman" w:cs="Times New Roman"/>
          <w:bCs/>
          <w:iCs/>
        </w:rPr>
        <w:t xml:space="preserve"> u Republici Hrvatskoj.</w:t>
      </w:r>
    </w:p>
    <w:p w14:paraId="5CA1CAC4" w14:textId="77777777" w:rsidR="00650E75" w:rsidRPr="00090008" w:rsidRDefault="00650E75" w:rsidP="000B60AF">
      <w:pPr>
        <w:widowControl w:val="0"/>
        <w:autoSpaceDE w:val="0"/>
        <w:autoSpaceDN w:val="0"/>
        <w:spacing w:after="0" w:line="240" w:lineRule="auto"/>
        <w:jc w:val="both"/>
        <w:rPr>
          <w:rFonts w:ascii="Times New Roman" w:eastAsia="Arial" w:hAnsi="Times New Roman" w:cs="Times New Roman"/>
          <w:bCs/>
          <w:iCs/>
        </w:rPr>
      </w:pPr>
    </w:p>
    <w:p w14:paraId="7E6B12EF" w14:textId="77777777" w:rsidR="000B60AF" w:rsidRPr="00090008" w:rsidRDefault="000B60AF" w:rsidP="000B60AF">
      <w:pPr>
        <w:widowControl w:val="0"/>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rPr>
        <w:t>Iznimno od navedenog, Naručitelj neće isključiti gospodarski subjekt iz postupka jednostavne nabave ako mu sukladno posebnom propisu plaćanje obveza nije dopušteno, ili mu je odobrena odgoda plaćanja.</w:t>
      </w:r>
    </w:p>
    <w:p w14:paraId="6CC24645" w14:textId="77777777" w:rsidR="000B60AF" w:rsidRPr="00090008" w:rsidRDefault="000B60AF" w:rsidP="000B60AF">
      <w:pPr>
        <w:widowControl w:val="0"/>
        <w:autoSpaceDE w:val="0"/>
        <w:autoSpaceDN w:val="0"/>
        <w:spacing w:after="0" w:line="240" w:lineRule="auto"/>
        <w:jc w:val="both"/>
        <w:rPr>
          <w:rFonts w:ascii="Times New Roman" w:eastAsia="Arial" w:hAnsi="Times New Roman" w:cs="Times New Roman"/>
          <w:bCs/>
          <w:iCs/>
        </w:rPr>
      </w:pPr>
      <w:r w:rsidRPr="00090008">
        <w:rPr>
          <w:rFonts w:ascii="Times New Roman" w:eastAsia="Arial" w:hAnsi="Times New Roman" w:cs="Times New Roman"/>
          <w:bCs/>
          <w:iCs/>
        </w:rPr>
        <w:t>Za potrebe utvrđivanja okolnosti iz Točke 3.1. Poziva za dostavu ponuda  gospodarski subjekt u ponudi dostavlja:</w:t>
      </w:r>
    </w:p>
    <w:p w14:paraId="44CC3459" w14:textId="2486B8D1" w:rsidR="000B60AF" w:rsidRDefault="000B60AF" w:rsidP="0065211C">
      <w:pPr>
        <w:widowControl w:val="0"/>
        <w:autoSpaceDE w:val="0"/>
        <w:autoSpaceDN w:val="0"/>
        <w:spacing w:after="0" w:line="240" w:lineRule="auto"/>
        <w:jc w:val="both"/>
        <w:rPr>
          <w:rFonts w:ascii="Times New Roman" w:eastAsia="Arial" w:hAnsi="Times New Roman" w:cs="Times New Roman"/>
          <w:b/>
          <w:iCs/>
        </w:rPr>
      </w:pPr>
    </w:p>
    <w:p w14:paraId="7031362C" w14:textId="46C13072" w:rsidR="0065211C" w:rsidRDefault="0065211C" w:rsidP="0065211C">
      <w:pPr>
        <w:pStyle w:val="Odlomakpopisa"/>
        <w:widowControl w:val="0"/>
        <w:numPr>
          <w:ilvl w:val="0"/>
          <w:numId w:val="36"/>
        </w:numPr>
        <w:autoSpaceDE w:val="0"/>
        <w:autoSpaceDN w:val="0"/>
        <w:spacing w:after="0" w:line="240" w:lineRule="auto"/>
        <w:jc w:val="both"/>
        <w:rPr>
          <w:rFonts w:ascii="Times New Roman" w:eastAsia="Arial" w:hAnsi="Times New Roman" w:cs="Times New Roman"/>
          <w:bCs/>
          <w:iCs/>
        </w:rPr>
      </w:pPr>
      <w:r>
        <w:rPr>
          <w:rFonts w:ascii="Times New Roman" w:eastAsia="Arial" w:hAnsi="Times New Roman" w:cs="Times New Roman"/>
          <w:bCs/>
          <w:iCs/>
        </w:rPr>
        <w:t>potvrdu porezne uprave koja nije starij</w:t>
      </w:r>
      <w:r w:rsidR="004B0462">
        <w:rPr>
          <w:rFonts w:ascii="Times New Roman" w:eastAsia="Arial" w:hAnsi="Times New Roman" w:cs="Times New Roman"/>
          <w:bCs/>
          <w:iCs/>
        </w:rPr>
        <w:t>a</w:t>
      </w:r>
      <w:r>
        <w:rPr>
          <w:rFonts w:ascii="Times New Roman" w:eastAsia="Arial" w:hAnsi="Times New Roman" w:cs="Times New Roman"/>
          <w:bCs/>
          <w:iCs/>
        </w:rPr>
        <w:t xml:space="preserve"> od dana objave/početka postupka.</w:t>
      </w:r>
    </w:p>
    <w:p w14:paraId="77EE3A5C" w14:textId="77777777" w:rsidR="003344B5" w:rsidRPr="003344B5" w:rsidRDefault="003344B5" w:rsidP="003344B5">
      <w:pPr>
        <w:widowControl w:val="0"/>
        <w:autoSpaceDE w:val="0"/>
        <w:autoSpaceDN w:val="0"/>
        <w:spacing w:after="0" w:line="240" w:lineRule="auto"/>
        <w:ind w:left="360"/>
        <w:jc w:val="both"/>
        <w:rPr>
          <w:rFonts w:ascii="Times New Roman" w:eastAsia="Arial" w:hAnsi="Times New Roman" w:cs="Times New Roman"/>
          <w:bCs/>
          <w:iCs/>
        </w:rPr>
      </w:pPr>
    </w:p>
    <w:p w14:paraId="7888A220" w14:textId="77777777" w:rsidR="00D41502" w:rsidRPr="00D41502" w:rsidRDefault="00D41502" w:rsidP="00D41502">
      <w:pPr>
        <w:widowControl w:val="0"/>
        <w:autoSpaceDE w:val="0"/>
        <w:autoSpaceDN w:val="0"/>
        <w:spacing w:after="0" w:line="240" w:lineRule="auto"/>
        <w:jc w:val="both"/>
        <w:rPr>
          <w:rFonts w:ascii="Times New Roman" w:eastAsia="Arial" w:hAnsi="Times New Roman" w:cs="Times New Roman"/>
          <w:bCs/>
          <w:iCs/>
        </w:rPr>
      </w:pPr>
      <w:r w:rsidRPr="00D41502">
        <w:rPr>
          <w:rFonts w:ascii="Times New Roman" w:eastAsia="Arial" w:hAnsi="Times New Roman" w:cs="Times New Roman"/>
          <w:bCs/>
          <w:iCs/>
        </w:rPr>
        <w:t xml:space="preserve">Ako se u državi poslovnog </w:t>
      </w:r>
      <w:proofErr w:type="spellStart"/>
      <w:r w:rsidRPr="00D41502">
        <w:rPr>
          <w:rFonts w:ascii="Times New Roman" w:eastAsia="Arial" w:hAnsi="Times New Roman" w:cs="Times New Roman"/>
          <w:bCs/>
          <w:iCs/>
        </w:rPr>
        <w:t>nastana</w:t>
      </w:r>
      <w:proofErr w:type="spellEnd"/>
      <w:r w:rsidRPr="00D41502">
        <w:rPr>
          <w:rFonts w:ascii="Times New Roman" w:eastAsia="Arial" w:hAnsi="Times New Roman" w:cs="Times New Roman"/>
          <w:bCs/>
          <w:iCs/>
        </w:rPr>
        <w:t xml:space="preserve"> gospodarskog subjekta odnosno državi čiji je osoba državljanin ne izdaju takvi dokumenti ili ako ne obuhvaćaju sve okolnosti obuhvaćene ovom točkom Dokumentacije o nabavi, oni mogu biti zamijenjeni: </w:t>
      </w:r>
    </w:p>
    <w:p w14:paraId="2CC0A4EE" w14:textId="77777777" w:rsidR="00D41502" w:rsidRPr="00D41502" w:rsidRDefault="00D41502" w:rsidP="00D41502">
      <w:pPr>
        <w:widowControl w:val="0"/>
        <w:autoSpaceDE w:val="0"/>
        <w:autoSpaceDN w:val="0"/>
        <w:spacing w:after="0" w:line="240" w:lineRule="auto"/>
        <w:jc w:val="both"/>
        <w:rPr>
          <w:rFonts w:ascii="Times New Roman" w:eastAsia="Arial" w:hAnsi="Times New Roman" w:cs="Times New Roman"/>
          <w:bCs/>
          <w:iCs/>
        </w:rPr>
      </w:pPr>
    </w:p>
    <w:p w14:paraId="0383D0AB" w14:textId="54576654" w:rsidR="00D41502" w:rsidRPr="003344B5" w:rsidRDefault="00D41502" w:rsidP="003344B5">
      <w:pPr>
        <w:pStyle w:val="Odlomakpopisa"/>
        <w:widowControl w:val="0"/>
        <w:numPr>
          <w:ilvl w:val="0"/>
          <w:numId w:val="36"/>
        </w:numPr>
        <w:autoSpaceDE w:val="0"/>
        <w:autoSpaceDN w:val="0"/>
        <w:spacing w:after="0" w:line="240" w:lineRule="auto"/>
        <w:jc w:val="both"/>
        <w:rPr>
          <w:rFonts w:ascii="Times New Roman" w:eastAsia="Arial" w:hAnsi="Times New Roman" w:cs="Times New Roman"/>
          <w:bCs/>
          <w:iCs/>
        </w:rPr>
      </w:pPr>
      <w:r w:rsidRPr="003344B5">
        <w:rPr>
          <w:rFonts w:ascii="Times New Roman" w:eastAsia="Arial" w:hAnsi="Times New Roman" w:cs="Times New Roman"/>
          <w:bCs/>
          <w:iCs/>
        </w:rPr>
        <w:t xml:space="preserve">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3344B5">
        <w:rPr>
          <w:rFonts w:ascii="Times New Roman" w:eastAsia="Arial" w:hAnsi="Times New Roman" w:cs="Times New Roman"/>
          <w:bCs/>
          <w:iCs/>
        </w:rPr>
        <w:t>nastana</w:t>
      </w:r>
      <w:proofErr w:type="spellEnd"/>
      <w:r w:rsidRPr="003344B5">
        <w:rPr>
          <w:rFonts w:ascii="Times New Roman" w:eastAsia="Arial" w:hAnsi="Times New Roman" w:cs="Times New Roman"/>
          <w:bCs/>
          <w:iCs/>
        </w:rPr>
        <w:t xml:space="preserve"> gospodarskog subjekta, odnosno državi čiji je osoba državljanin</w:t>
      </w:r>
      <w:r w:rsidR="003344B5">
        <w:rPr>
          <w:rFonts w:ascii="Times New Roman" w:eastAsia="Arial" w:hAnsi="Times New Roman" w:cs="Times New Roman"/>
          <w:bCs/>
          <w:iCs/>
        </w:rPr>
        <w:t xml:space="preserve"> ne starijom od dana objave</w:t>
      </w:r>
      <w:r w:rsidR="00624730">
        <w:rPr>
          <w:rFonts w:ascii="Times New Roman" w:eastAsia="Arial" w:hAnsi="Times New Roman" w:cs="Times New Roman"/>
          <w:bCs/>
          <w:iCs/>
        </w:rPr>
        <w:t>/početka postupka.</w:t>
      </w:r>
    </w:p>
    <w:p w14:paraId="0CE1FFE5" w14:textId="77777777" w:rsidR="00390E90" w:rsidRDefault="00390E90" w:rsidP="00390E90">
      <w:pPr>
        <w:pStyle w:val="Odlomakpopisa"/>
        <w:widowControl w:val="0"/>
        <w:autoSpaceDE w:val="0"/>
        <w:autoSpaceDN w:val="0"/>
        <w:spacing w:after="0" w:line="240" w:lineRule="auto"/>
        <w:jc w:val="both"/>
        <w:rPr>
          <w:rFonts w:ascii="Times New Roman" w:eastAsia="Arial" w:hAnsi="Times New Roman" w:cs="Times New Roman"/>
          <w:bCs/>
          <w:iCs/>
        </w:rPr>
      </w:pPr>
    </w:p>
    <w:p w14:paraId="6901124C" w14:textId="77777777" w:rsidR="000B60AF" w:rsidRPr="000B60AF" w:rsidRDefault="000B60AF" w:rsidP="000B60AF">
      <w:pPr>
        <w:widowControl w:val="0"/>
        <w:autoSpaceDE w:val="0"/>
        <w:autoSpaceDN w:val="0"/>
        <w:spacing w:after="0" w:line="240" w:lineRule="auto"/>
        <w:jc w:val="both"/>
        <w:rPr>
          <w:rFonts w:ascii="Times New Roman" w:eastAsia="Arial" w:hAnsi="Times New Roman" w:cs="Times New Roman"/>
          <w:b/>
          <w:iCs/>
        </w:rPr>
      </w:pPr>
    </w:p>
    <w:p w14:paraId="6927D0E3" w14:textId="77777777" w:rsidR="000B60AF" w:rsidRPr="00BD296C" w:rsidRDefault="000B60AF" w:rsidP="000B60AF">
      <w:pPr>
        <w:widowControl w:val="0"/>
        <w:autoSpaceDE w:val="0"/>
        <w:autoSpaceDN w:val="0"/>
        <w:spacing w:after="0" w:line="240" w:lineRule="auto"/>
        <w:jc w:val="both"/>
        <w:rPr>
          <w:rFonts w:ascii="Times New Roman" w:eastAsia="Arial" w:hAnsi="Times New Roman" w:cs="Times New Roman"/>
          <w:b/>
          <w:iCs/>
          <w:color w:val="2F5496" w:themeColor="accent1" w:themeShade="BF"/>
        </w:rPr>
      </w:pPr>
      <w:r w:rsidRPr="00BD296C">
        <w:rPr>
          <w:rFonts w:ascii="Times New Roman" w:eastAsia="Arial" w:hAnsi="Times New Roman" w:cs="Times New Roman"/>
          <w:b/>
          <w:iCs/>
          <w:color w:val="2F5496" w:themeColor="accent1" w:themeShade="BF"/>
        </w:rPr>
        <w:t>4.</w:t>
      </w:r>
      <w:r w:rsidRPr="00BD296C">
        <w:rPr>
          <w:rFonts w:ascii="Times New Roman" w:eastAsia="Arial" w:hAnsi="Times New Roman" w:cs="Times New Roman"/>
          <w:b/>
          <w:iCs/>
          <w:color w:val="2F5496" w:themeColor="accent1" w:themeShade="BF"/>
        </w:rPr>
        <w:tab/>
        <w:t>KRITERIJ ZA ODABIR GOSPODARSKOG SUBJEKTA (UVJETI SPOSOBNOSTI)</w:t>
      </w:r>
    </w:p>
    <w:p w14:paraId="37858828" w14:textId="77777777"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p>
    <w:p w14:paraId="18C52B65" w14:textId="77777777"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r w:rsidRPr="00B025B0">
        <w:rPr>
          <w:rFonts w:ascii="Times New Roman" w:eastAsia="Arial" w:hAnsi="Times New Roman" w:cs="Times New Roman"/>
          <w:bCs/>
          <w:iCs/>
        </w:rPr>
        <w:t>Ponuditelj u postupku jednostavne nabave mora dokazati sposobnost za obavljanje profesionalne djelatnosti.</w:t>
      </w:r>
    </w:p>
    <w:p w14:paraId="5F1E7265" w14:textId="77777777" w:rsidR="000B60AF" w:rsidRPr="000B60AF" w:rsidRDefault="000B60AF" w:rsidP="000B60AF">
      <w:pPr>
        <w:widowControl w:val="0"/>
        <w:autoSpaceDE w:val="0"/>
        <w:autoSpaceDN w:val="0"/>
        <w:spacing w:after="0" w:line="240" w:lineRule="auto"/>
        <w:jc w:val="both"/>
        <w:rPr>
          <w:rFonts w:ascii="Times New Roman" w:eastAsia="Arial" w:hAnsi="Times New Roman" w:cs="Times New Roman"/>
          <w:b/>
          <w:iCs/>
        </w:rPr>
      </w:pPr>
    </w:p>
    <w:p w14:paraId="2E176914" w14:textId="77777777" w:rsidR="000B60AF" w:rsidRPr="00BD296C" w:rsidRDefault="000B60AF" w:rsidP="000B60AF">
      <w:pPr>
        <w:widowControl w:val="0"/>
        <w:autoSpaceDE w:val="0"/>
        <w:autoSpaceDN w:val="0"/>
        <w:spacing w:after="0" w:line="240" w:lineRule="auto"/>
        <w:jc w:val="both"/>
        <w:rPr>
          <w:rFonts w:ascii="Times New Roman" w:eastAsia="Arial" w:hAnsi="Times New Roman" w:cs="Times New Roman"/>
          <w:b/>
          <w:iCs/>
          <w:color w:val="2F5496" w:themeColor="accent1" w:themeShade="BF"/>
        </w:rPr>
      </w:pPr>
      <w:r w:rsidRPr="00BD296C">
        <w:rPr>
          <w:rFonts w:ascii="Times New Roman" w:eastAsia="Arial" w:hAnsi="Times New Roman" w:cs="Times New Roman"/>
          <w:b/>
          <w:iCs/>
          <w:color w:val="2F5496" w:themeColor="accent1" w:themeShade="BF"/>
        </w:rPr>
        <w:t>4.1</w:t>
      </w:r>
      <w:r w:rsidRPr="00BD296C">
        <w:rPr>
          <w:rFonts w:ascii="Times New Roman" w:eastAsia="Arial" w:hAnsi="Times New Roman" w:cs="Times New Roman"/>
          <w:b/>
          <w:iCs/>
          <w:color w:val="2F5496" w:themeColor="accent1" w:themeShade="BF"/>
        </w:rPr>
        <w:tab/>
        <w:t>Sposobnost za obavljanje profesionalne djelatnosti</w:t>
      </w:r>
    </w:p>
    <w:p w14:paraId="5326FCAE" w14:textId="77777777"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r w:rsidRPr="00B025B0">
        <w:rPr>
          <w:rFonts w:ascii="Times New Roman" w:eastAsia="Arial" w:hAnsi="Times New Roman" w:cs="Times New Roman"/>
          <w:bCs/>
          <w:iCs/>
        </w:rPr>
        <w:t xml:space="preserve">Upis u registar u državi poslovnog </w:t>
      </w:r>
      <w:proofErr w:type="spellStart"/>
      <w:r w:rsidRPr="00B025B0">
        <w:rPr>
          <w:rFonts w:ascii="Times New Roman" w:eastAsia="Arial" w:hAnsi="Times New Roman" w:cs="Times New Roman"/>
          <w:bCs/>
          <w:iCs/>
        </w:rPr>
        <w:t>nastana</w:t>
      </w:r>
      <w:proofErr w:type="spellEnd"/>
      <w:r w:rsidRPr="00B025B0">
        <w:rPr>
          <w:rFonts w:ascii="Times New Roman" w:eastAsia="Arial" w:hAnsi="Times New Roman" w:cs="Times New Roman"/>
          <w:bCs/>
          <w:iCs/>
        </w:rPr>
        <w:t xml:space="preserve"> gospodarskog subjekta</w:t>
      </w:r>
    </w:p>
    <w:p w14:paraId="19B885F1" w14:textId="77777777"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p>
    <w:p w14:paraId="56F72326" w14:textId="77777777"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r w:rsidRPr="00B025B0">
        <w:rPr>
          <w:rFonts w:ascii="Times New Roman" w:eastAsia="Arial" w:hAnsi="Times New Roman" w:cs="Times New Roman"/>
          <w:bCs/>
          <w:iCs/>
        </w:rPr>
        <w:t xml:space="preserve">Gospodarski subjekt mora u ponudi dokazati upis u sudski, obrtni, strukovni ili drugi odgovarajući  registar u državi njegova poslovnog </w:t>
      </w:r>
      <w:proofErr w:type="spellStart"/>
      <w:r w:rsidRPr="00B025B0">
        <w:rPr>
          <w:rFonts w:ascii="Times New Roman" w:eastAsia="Arial" w:hAnsi="Times New Roman" w:cs="Times New Roman"/>
          <w:bCs/>
          <w:iCs/>
        </w:rPr>
        <w:t>nastana</w:t>
      </w:r>
      <w:proofErr w:type="spellEnd"/>
      <w:r w:rsidRPr="00B025B0">
        <w:rPr>
          <w:rFonts w:ascii="Times New Roman" w:eastAsia="Arial" w:hAnsi="Times New Roman" w:cs="Times New Roman"/>
          <w:bCs/>
          <w:iCs/>
        </w:rPr>
        <w:t>.</w:t>
      </w:r>
    </w:p>
    <w:p w14:paraId="620C5646" w14:textId="77777777"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p>
    <w:p w14:paraId="6D754D3E" w14:textId="1624F295"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r w:rsidRPr="00B025B0">
        <w:rPr>
          <w:rFonts w:ascii="Times New Roman" w:eastAsia="Arial" w:hAnsi="Times New Roman" w:cs="Times New Roman"/>
          <w:bCs/>
          <w:iCs/>
        </w:rPr>
        <w:t>Gospodarski subjekt kao dokaz ispunjavanja kriterija iz Točke 4.1. u ponudi dostavlja:</w:t>
      </w:r>
    </w:p>
    <w:p w14:paraId="3F0DA0CC" w14:textId="468E3255" w:rsidR="000B60AF" w:rsidRPr="00763977" w:rsidRDefault="000B60AF" w:rsidP="000B60AF">
      <w:pPr>
        <w:widowControl w:val="0"/>
        <w:autoSpaceDE w:val="0"/>
        <w:autoSpaceDN w:val="0"/>
        <w:spacing w:after="0" w:line="240" w:lineRule="auto"/>
        <w:jc w:val="both"/>
        <w:rPr>
          <w:rFonts w:ascii="Times New Roman" w:eastAsia="Arial" w:hAnsi="Times New Roman" w:cs="Times New Roman"/>
          <w:b/>
          <w:iCs/>
        </w:rPr>
      </w:pPr>
      <w:r w:rsidRPr="00763977">
        <w:rPr>
          <w:rFonts w:ascii="Times New Roman" w:eastAsia="Arial" w:hAnsi="Times New Roman" w:cs="Times New Roman"/>
          <w:b/>
          <w:iCs/>
        </w:rPr>
        <w:t xml:space="preserve">- izvadak iz sudskog, obrtnog, strukovnog ili drugog odgovarajućeg registra koji se vodi u državi članici njegova poslovnog </w:t>
      </w:r>
      <w:proofErr w:type="spellStart"/>
      <w:r w:rsidRPr="00763977">
        <w:rPr>
          <w:rFonts w:ascii="Times New Roman" w:eastAsia="Arial" w:hAnsi="Times New Roman" w:cs="Times New Roman"/>
          <w:b/>
          <w:iCs/>
        </w:rPr>
        <w:t>nastana</w:t>
      </w:r>
      <w:proofErr w:type="spellEnd"/>
    </w:p>
    <w:p w14:paraId="6EE81D45" w14:textId="77777777" w:rsidR="006E2184" w:rsidRPr="00B025B0" w:rsidRDefault="006E2184" w:rsidP="000B60AF">
      <w:pPr>
        <w:widowControl w:val="0"/>
        <w:autoSpaceDE w:val="0"/>
        <w:autoSpaceDN w:val="0"/>
        <w:spacing w:after="0" w:line="240" w:lineRule="auto"/>
        <w:jc w:val="both"/>
        <w:rPr>
          <w:rFonts w:ascii="Times New Roman" w:eastAsia="Arial" w:hAnsi="Times New Roman" w:cs="Times New Roman"/>
          <w:bCs/>
          <w:iCs/>
        </w:rPr>
      </w:pPr>
    </w:p>
    <w:p w14:paraId="08DE8D87" w14:textId="2E7D54AB"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r w:rsidRPr="00B025B0">
        <w:rPr>
          <w:rFonts w:ascii="Times New Roman" w:eastAsia="Arial" w:hAnsi="Times New Roman" w:cs="Times New Roman"/>
          <w:bCs/>
          <w:iCs/>
        </w:rPr>
        <w:t xml:space="preserve">Ako se u državi poslovnog </w:t>
      </w:r>
      <w:proofErr w:type="spellStart"/>
      <w:r w:rsidRPr="00B025B0">
        <w:rPr>
          <w:rFonts w:ascii="Times New Roman" w:eastAsia="Arial" w:hAnsi="Times New Roman" w:cs="Times New Roman"/>
          <w:bCs/>
          <w:iCs/>
        </w:rPr>
        <w:t>nastana</w:t>
      </w:r>
      <w:proofErr w:type="spellEnd"/>
      <w:r w:rsidRPr="00B025B0">
        <w:rPr>
          <w:rFonts w:ascii="Times New Roman" w:eastAsia="Arial" w:hAnsi="Times New Roman" w:cs="Times New Roman"/>
          <w:bCs/>
          <w:iCs/>
        </w:rPr>
        <w:t xml:space="preserve"> gospodarskog subjekta ne izdaju takvi dokumenti ili ako ne obuhvaćaju sve okolnosti, oni mogu biti zamijenjeni izjavom pod prisegom ili, ako izjava pod </w:t>
      </w:r>
      <w:r w:rsidR="00397E91">
        <w:rPr>
          <w:rFonts w:ascii="Times New Roman" w:eastAsia="Arial" w:hAnsi="Times New Roman" w:cs="Times New Roman"/>
          <w:bCs/>
          <w:iCs/>
        </w:rPr>
        <w:t xml:space="preserve"> </w:t>
      </w:r>
      <w:r w:rsidRPr="00B025B0">
        <w:rPr>
          <w:rFonts w:ascii="Times New Roman" w:eastAsia="Arial" w:hAnsi="Times New Roman" w:cs="Times New Roman"/>
          <w:bCs/>
          <w:iCs/>
        </w:rPr>
        <w:t xml:space="preserve">prisegom prema pravu dotične države ne postoji, izjavom davatelja s ovjerenim potpisom kod nadležne sudske ili upravne vlasti, javnog bilježnika ili strukovnog ili trgovinskog tijela u državi poslovnog </w:t>
      </w:r>
      <w:proofErr w:type="spellStart"/>
      <w:r w:rsidRPr="00B025B0">
        <w:rPr>
          <w:rFonts w:ascii="Times New Roman" w:eastAsia="Arial" w:hAnsi="Times New Roman" w:cs="Times New Roman"/>
          <w:bCs/>
          <w:iCs/>
        </w:rPr>
        <w:t>nastana</w:t>
      </w:r>
      <w:proofErr w:type="spellEnd"/>
      <w:r w:rsidRPr="00B025B0">
        <w:rPr>
          <w:rFonts w:ascii="Times New Roman" w:eastAsia="Arial" w:hAnsi="Times New Roman" w:cs="Times New Roman"/>
          <w:bCs/>
          <w:iCs/>
        </w:rPr>
        <w:t xml:space="preserve"> gospodarskog subjekta, odnosno državi čiji je osoba državljanin.</w:t>
      </w:r>
    </w:p>
    <w:p w14:paraId="5CE8183B" w14:textId="77777777" w:rsidR="000B60AF" w:rsidRPr="00B025B0" w:rsidRDefault="000B60AF" w:rsidP="000B60AF">
      <w:pPr>
        <w:widowControl w:val="0"/>
        <w:autoSpaceDE w:val="0"/>
        <w:autoSpaceDN w:val="0"/>
        <w:spacing w:after="0" w:line="240" w:lineRule="auto"/>
        <w:jc w:val="both"/>
        <w:rPr>
          <w:rFonts w:ascii="Times New Roman" w:eastAsia="Arial" w:hAnsi="Times New Roman" w:cs="Times New Roman"/>
          <w:bCs/>
          <w:iCs/>
        </w:rPr>
      </w:pPr>
    </w:p>
    <w:p w14:paraId="3979E649" w14:textId="77777777" w:rsidR="00BC21DA" w:rsidRDefault="00BC21DA" w:rsidP="000B60AF">
      <w:pPr>
        <w:widowControl w:val="0"/>
        <w:autoSpaceDE w:val="0"/>
        <w:autoSpaceDN w:val="0"/>
        <w:spacing w:after="0" w:line="240" w:lineRule="auto"/>
        <w:jc w:val="both"/>
        <w:rPr>
          <w:rFonts w:ascii="Times New Roman" w:eastAsia="Arial" w:hAnsi="Times New Roman" w:cs="Times New Roman"/>
          <w:b/>
          <w:iCs/>
          <w:color w:val="2F5496" w:themeColor="accent1" w:themeShade="BF"/>
        </w:rPr>
      </w:pPr>
    </w:p>
    <w:p w14:paraId="48A05C25" w14:textId="77777777" w:rsidR="007649A2" w:rsidRDefault="007649A2" w:rsidP="000B60AF">
      <w:pPr>
        <w:widowControl w:val="0"/>
        <w:autoSpaceDE w:val="0"/>
        <w:autoSpaceDN w:val="0"/>
        <w:spacing w:after="0" w:line="240" w:lineRule="auto"/>
        <w:jc w:val="both"/>
        <w:rPr>
          <w:rFonts w:ascii="Times New Roman" w:eastAsia="Arial" w:hAnsi="Times New Roman" w:cs="Times New Roman"/>
          <w:b/>
          <w:iCs/>
          <w:color w:val="2F5496" w:themeColor="accent1" w:themeShade="BF"/>
        </w:rPr>
      </w:pPr>
    </w:p>
    <w:p w14:paraId="1C66C58B" w14:textId="2FD9059E" w:rsidR="00C55C53" w:rsidRDefault="00B66BAB" w:rsidP="00C55C53">
      <w:pPr>
        <w:pStyle w:val="Naslov1"/>
        <w:numPr>
          <w:ilvl w:val="0"/>
          <w:numId w:val="32"/>
        </w:numPr>
        <w:spacing w:before="0" w:line="240" w:lineRule="auto"/>
        <w:jc w:val="both"/>
        <w:rPr>
          <w:rFonts w:ascii="Times New Roman" w:hAnsi="Times New Roman" w:cs="Times New Roman"/>
          <w:b/>
          <w:bCs/>
          <w:sz w:val="22"/>
          <w:szCs w:val="22"/>
        </w:rPr>
      </w:pPr>
      <w:bookmarkStart w:id="56" w:name="_Toc78834676"/>
      <w:bookmarkStart w:id="57" w:name="_Toc124851449"/>
      <w:bookmarkStart w:id="58" w:name="_Toc125014056"/>
      <w:bookmarkStart w:id="59" w:name="_Toc125014090"/>
      <w:bookmarkStart w:id="60" w:name="_TOC_250010"/>
      <w:r w:rsidRPr="008937E9">
        <w:rPr>
          <w:rFonts w:ascii="Times New Roman" w:hAnsi="Times New Roman" w:cs="Times New Roman"/>
          <w:b/>
          <w:bCs/>
          <w:sz w:val="22"/>
          <w:szCs w:val="22"/>
        </w:rPr>
        <w:t>SADRŽAJ, NAČIN IZRADE I NAČIN DOSTAVE PONUDE</w:t>
      </w:r>
      <w:bookmarkEnd w:id="56"/>
      <w:bookmarkEnd w:id="57"/>
      <w:bookmarkEnd w:id="58"/>
      <w:bookmarkEnd w:id="59"/>
    </w:p>
    <w:p w14:paraId="0451CA98" w14:textId="77777777" w:rsidR="00213C15" w:rsidRPr="00213C15" w:rsidRDefault="00213C15" w:rsidP="00213C15"/>
    <w:p w14:paraId="16AED80A" w14:textId="7FC5FAFF" w:rsidR="00D76C07" w:rsidRDefault="00E65FCF" w:rsidP="0058488B">
      <w:pPr>
        <w:pStyle w:val="Naslov2"/>
        <w:numPr>
          <w:ilvl w:val="1"/>
          <w:numId w:val="32"/>
        </w:numPr>
        <w:spacing w:before="0" w:line="240" w:lineRule="auto"/>
        <w:rPr>
          <w:rFonts w:ascii="Times New Roman" w:hAnsi="Times New Roman" w:cs="Times New Roman"/>
          <w:sz w:val="22"/>
          <w:szCs w:val="22"/>
        </w:rPr>
      </w:pPr>
      <w:bookmarkStart w:id="61" w:name="_Toc78806603"/>
      <w:bookmarkStart w:id="62" w:name="_Toc78806963"/>
      <w:bookmarkStart w:id="63" w:name="_Toc78808384"/>
      <w:bookmarkStart w:id="64" w:name="_Toc78808548"/>
      <w:bookmarkStart w:id="65" w:name="_Toc78808623"/>
      <w:bookmarkStart w:id="66" w:name="_Toc78809558"/>
      <w:bookmarkStart w:id="67" w:name="_Toc78809760"/>
      <w:bookmarkStart w:id="68" w:name="_Toc78809833"/>
      <w:bookmarkStart w:id="69" w:name="_Toc78809906"/>
      <w:bookmarkStart w:id="70" w:name="_Toc78831633"/>
      <w:bookmarkStart w:id="71" w:name="_Toc78806604"/>
      <w:bookmarkStart w:id="72" w:name="_Toc78806964"/>
      <w:bookmarkStart w:id="73" w:name="_Toc78808385"/>
      <w:bookmarkStart w:id="74" w:name="_Toc78808549"/>
      <w:bookmarkStart w:id="75" w:name="_Toc78808624"/>
      <w:bookmarkStart w:id="76" w:name="_Toc78809559"/>
      <w:bookmarkStart w:id="77" w:name="_Toc78809761"/>
      <w:bookmarkStart w:id="78" w:name="_Toc78809834"/>
      <w:bookmarkStart w:id="79" w:name="_Toc78809907"/>
      <w:bookmarkStart w:id="80" w:name="_Toc78831634"/>
      <w:bookmarkStart w:id="81" w:name="_Toc78806605"/>
      <w:bookmarkStart w:id="82" w:name="_Toc78806965"/>
      <w:bookmarkStart w:id="83" w:name="_Toc78808386"/>
      <w:bookmarkStart w:id="84" w:name="_Toc78808550"/>
      <w:bookmarkStart w:id="85" w:name="_Toc78808625"/>
      <w:bookmarkStart w:id="86" w:name="_Toc78809560"/>
      <w:bookmarkStart w:id="87" w:name="_Toc78809762"/>
      <w:bookmarkStart w:id="88" w:name="_Toc78809835"/>
      <w:bookmarkStart w:id="89" w:name="_Toc78809908"/>
      <w:bookmarkStart w:id="90" w:name="_Toc78831635"/>
      <w:bookmarkStart w:id="91" w:name="_Toc124851450"/>
      <w:bookmarkStart w:id="92" w:name="_Toc125014057"/>
      <w:bookmarkStart w:id="93" w:name="_Toc12501409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8937E9">
        <w:rPr>
          <w:rFonts w:ascii="Times New Roman" w:hAnsi="Times New Roman" w:cs="Times New Roman"/>
          <w:sz w:val="22"/>
          <w:szCs w:val="22"/>
        </w:rPr>
        <w:lastRenderedPageBreak/>
        <w:t xml:space="preserve">Sadržaj </w:t>
      </w:r>
      <w:r w:rsidR="004130EF" w:rsidRPr="008937E9">
        <w:rPr>
          <w:rFonts w:ascii="Times New Roman" w:hAnsi="Times New Roman" w:cs="Times New Roman"/>
          <w:sz w:val="22"/>
          <w:szCs w:val="22"/>
        </w:rPr>
        <w:t>ponude</w:t>
      </w:r>
      <w:bookmarkEnd w:id="91"/>
      <w:bookmarkEnd w:id="92"/>
      <w:bookmarkEnd w:id="93"/>
    </w:p>
    <w:p w14:paraId="38E7BA2C" w14:textId="77777777" w:rsidR="00213C15" w:rsidRPr="00213C15" w:rsidRDefault="00213C15" w:rsidP="00213C15"/>
    <w:p w14:paraId="63E6D007" w14:textId="57E1B561" w:rsidR="000D7E8E" w:rsidRPr="008937E9" w:rsidRDefault="00B66BAB" w:rsidP="00936E0D">
      <w:pPr>
        <w:numPr>
          <w:ilvl w:val="0"/>
          <w:numId w:val="15"/>
        </w:numPr>
        <w:spacing w:after="0" w:line="240" w:lineRule="auto"/>
        <w:rPr>
          <w:rFonts w:ascii="Times New Roman" w:hAnsi="Times New Roman" w:cs="Times New Roman"/>
        </w:rPr>
      </w:pPr>
      <w:r w:rsidRPr="008937E9">
        <w:rPr>
          <w:rFonts w:ascii="Times New Roman" w:hAnsi="Times New Roman" w:cs="Times New Roman"/>
        </w:rPr>
        <w:t>U</w:t>
      </w:r>
      <w:r w:rsidR="000D7E8E" w:rsidRPr="008937E9">
        <w:rPr>
          <w:rFonts w:ascii="Times New Roman" w:hAnsi="Times New Roman" w:cs="Times New Roman"/>
        </w:rPr>
        <w:t>vez ponude sukladno obrascu Elektroničkog oglasnika javne nabave</w:t>
      </w:r>
    </w:p>
    <w:p w14:paraId="63993423" w14:textId="4F366BD6" w:rsidR="000D7E8E" w:rsidRDefault="00B66BAB" w:rsidP="00936E0D">
      <w:pPr>
        <w:numPr>
          <w:ilvl w:val="0"/>
          <w:numId w:val="15"/>
        </w:numPr>
        <w:spacing w:after="0" w:line="240" w:lineRule="auto"/>
        <w:jc w:val="both"/>
        <w:rPr>
          <w:rFonts w:ascii="Times New Roman" w:hAnsi="Times New Roman" w:cs="Times New Roman"/>
        </w:rPr>
      </w:pPr>
      <w:r w:rsidRPr="008937E9">
        <w:rPr>
          <w:rFonts w:ascii="Times New Roman" w:hAnsi="Times New Roman" w:cs="Times New Roman"/>
        </w:rPr>
        <w:t>T</w:t>
      </w:r>
      <w:r w:rsidR="000D7E8E" w:rsidRPr="008937E9">
        <w:rPr>
          <w:rFonts w:ascii="Times New Roman" w:hAnsi="Times New Roman" w:cs="Times New Roman"/>
        </w:rPr>
        <w:t xml:space="preserve">roškovnik popunjen sukladno traženom u </w:t>
      </w:r>
      <w:r w:rsidR="00BD112C" w:rsidRPr="008937E9">
        <w:rPr>
          <w:rFonts w:ascii="Times New Roman" w:hAnsi="Times New Roman" w:cs="Times New Roman"/>
        </w:rPr>
        <w:t>Pozivu za dostavu ponuda</w:t>
      </w:r>
    </w:p>
    <w:p w14:paraId="0F2C6A3D" w14:textId="3CB2A257" w:rsidR="00625D61" w:rsidRDefault="00986E1F">
      <w:pPr>
        <w:numPr>
          <w:ilvl w:val="0"/>
          <w:numId w:val="15"/>
        </w:numPr>
        <w:spacing w:after="0" w:line="240" w:lineRule="auto"/>
        <w:jc w:val="both"/>
        <w:rPr>
          <w:rFonts w:ascii="Times New Roman" w:hAnsi="Times New Roman" w:cs="Times New Roman"/>
        </w:rPr>
      </w:pPr>
      <w:r w:rsidRPr="001B1E62">
        <w:rPr>
          <w:rFonts w:ascii="Times New Roman" w:hAnsi="Times New Roman" w:cs="Times New Roman"/>
        </w:rPr>
        <w:t>Jamstvo za ozbiljnost ponude</w:t>
      </w:r>
    </w:p>
    <w:p w14:paraId="3FFA7005" w14:textId="4784B317" w:rsidR="000A4F9E" w:rsidRDefault="000A4F9E">
      <w:pPr>
        <w:numPr>
          <w:ilvl w:val="0"/>
          <w:numId w:val="15"/>
        </w:numPr>
        <w:spacing w:after="0" w:line="240" w:lineRule="auto"/>
        <w:jc w:val="both"/>
        <w:rPr>
          <w:rFonts w:ascii="Times New Roman" w:hAnsi="Times New Roman" w:cs="Times New Roman"/>
        </w:rPr>
      </w:pPr>
      <w:r>
        <w:rPr>
          <w:rFonts w:ascii="Times New Roman" w:hAnsi="Times New Roman" w:cs="Times New Roman"/>
        </w:rPr>
        <w:t>Potvrda porezne uprave</w:t>
      </w:r>
    </w:p>
    <w:p w14:paraId="07B395EF" w14:textId="7D1F331F" w:rsidR="000A4F9E" w:rsidRDefault="000A4F9E">
      <w:pPr>
        <w:numPr>
          <w:ilvl w:val="0"/>
          <w:numId w:val="15"/>
        </w:numPr>
        <w:spacing w:after="0" w:line="240" w:lineRule="auto"/>
        <w:jc w:val="both"/>
        <w:rPr>
          <w:rFonts w:ascii="Times New Roman" w:hAnsi="Times New Roman" w:cs="Times New Roman"/>
        </w:rPr>
      </w:pPr>
      <w:r>
        <w:rPr>
          <w:rFonts w:ascii="Times New Roman" w:hAnsi="Times New Roman" w:cs="Times New Roman"/>
        </w:rPr>
        <w:t>Izvadak iz sudskog registra</w:t>
      </w:r>
    </w:p>
    <w:p w14:paraId="3309F07A" w14:textId="77777777" w:rsidR="001B1E62" w:rsidRPr="001B1E62" w:rsidRDefault="001B1E62" w:rsidP="001B1E62">
      <w:pPr>
        <w:spacing w:after="0" w:line="240" w:lineRule="auto"/>
        <w:ind w:left="720"/>
        <w:jc w:val="both"/>
        <w:rPr>
          <w:rFonts w:ascii="Times New Roman" w:hAnsi="Times New Roman" w:cs="Times New Roman"/>
        </w:rPr>
      </w:pPr>
    </w:p>
    <w:p w14:paraId="67D664F8" w14:textId="6DBA034A" w:rsidR="00192645" w:rsidRDefault="0058488B" w:rsidP="00A90C5B">
      <w:pPr>
        <w:pStyle w:val="Naslov2"/>
        <w:spacing w:before="0" w:line="240" w:lineRule="auto"/>
        <w:ind w:left="284"/>
        <w:rPr>
          <w:rFonts w:ascii="Times New Roman" w:hAnsi="Times New Roman" w:cs="Times New Roman"/>
          <w:sz w:val="22"/>
          <w:szCs w:val="22"/>
        </w:rPr>
      </w:pPr>
      <w:bookmarkStart w:id="94" w:name="_Toc124851451"/>
      <w:bookmarkStart w:id="95" w:name="_Toc125014058"/>
      <w:bookmarkStart w:id="96" w:name="_Toc125014092"/>
      <w:r>
        <w:rPr>
          <w:rFonts w:ascii="Times New Roman" w:hAnsi="Times New Roman" w:cs="Times New Roman"/>
          <w:sz w:val="22"/>
          <w:szCs w:val="22"/>
        </w:rPr>
        <w:t>5</w:t>
      </w:r>
      <w:r w:rsidR="006B3D27">
        <w:rPr>
          <w:rFonts w:ascii="Times New Roman" w:hAnsi="Times New Roman" w:cs="Times New Roman"/>
          <w:sz w:val="22"/>
          <w:szCs w:val="22"/>
        </w:rPr>
        <w:t>.2.</w:t>
      </w:r>
      <w:r w:rsidR="002543F3" w:rsidRPr="00051096">
        <w:rPr>
          <w:rFonts w:ascii="Times New Roman" w:hAnsi="Times New Roman" w:cs="Times New Roman"/>
          <w:sz w:val="22"/>
          <w:szCs w:val="22"/>
        </w:rPr>
        <w:t>Način izrade ponude</w:t>
      </w:r>
      <w:bookmarkEnd w:id="94"/>
      <w:bookmarkEnd w:id="95"/>
      <w:bookmarkEnd w:id="96"/>
    </w:p>
    <w:p w14:paraId="59BEC46C" w14:textId="77777777" w:rsidR="00213C15" w:rsidRPr="00213C15" w:rsidRDefault="00213C15" w:rsidP="00213C15"/>
    <w:p w14:paraId="1092309A" w14:textId="3B9DB967" w:rsidR="004D3047" w:rsidRPr="001B1E62" w:rsidRDefault="004D3047" w:rsidP="00BB1C4D">
      <w:pPr>
        <w:spacing w:after="0" w:line="240" w:lineRule="auto"/>
        <w:jc w:val="both"/>
        <w:rPr>
          <w:rFonts w:ascii="Times New Roman" w:hAnsi="Times New Roman" w:cs="Times New Roman"/>
          <w:color w:val="000000" w:themeColor="text1"/>
        </w:rPr>
      </w:pPr>
      <w:r w:rsidRPr="008937E9">
        <w:rPr>
          <w:rFonts w:ascii="Times New Roman" w:hAnsi="Times New Roman" w:cs="Times New Roman"/>
        </w:rPr>
        <w:t>Ponuditelji kreiraju ponudu u EOJN RH-</w:t>
      </w:r>
      <w:r w:rsidR="008E4DE0">
        <w:rPr>
          <w:rFonts w:ascii="Times New Roman" w:hAnsi="Times New Roman" w:cs="Times New Roman"/>
        </w:rPr>
        <w:t>u.</w:t>
      </w:r>
    </w:p>
    <w:p w14:paraId="535F4AE7" w14:textId="77777777" w:rsidR="004D3047" w:rsidRPr="008937E9" w:rsidRDefault="004D3047" w:rsidP="008937E9">
      <w:pPr>
        <w:spacing w:after="0" w:line="240" w:lineRule="auto"/>
        <w:jc w:val="both"/>
        <w:rPr>
          <w:rFonts w:ascii="Times New Roman" w:hAnsi="Times New Roman" w:cs="Times New Roman"/>
        </w:rPr>
      </w:pPr>
    </w:p>
    <w:p w14:paraId="3F44727E" w14:textId="681EF383" w:rsidR="00986B44" w:rsidRPr="008937E9" w:rsidRDefault="004D3047" w:rsidP="008937E9">
      <w:pPr>
        <w:spacing w:after="0" w:line="240" w:lineRule="auto"/>
        <w:jc w:val="both"/>
        <w:rPr>
          <w:rFonts w:ascii="Times New Roman" w:hAnsi="Times New Roman" w:cs="Times New Roman"/>
        </w:rPr>
      </w:pPr>
      <w:r w:rsidRPr="008937E9">
        <w:rPr>
          <w:rFonts w:ascii="Times New Roman" w:hAnsi="Times New Roman" w:cs="Times New Roman"/>
        </w:rPr>
        <w:t>Ponuditelj u postupku nabave smije na temelju zakona, drugog propisa ili općeg akta određene podatke označiti tajnom, uključujući tehničke ili trgovinske tajne te povjerljive značajke ponuda. Ako gospodarski subjekt označava određene podatke iz ponude poslovnom tajnom, obvezan je u ponudi navesti pravnu osnovu na temelju koje su ti podaci označeni tajnima. Pritom se ne smiju označiti tajnom: cijena ponude, troškovnik, katalog, podaci u svezi s kriterijima za odabir, javne isprave, izvaci iz javnih registara te drugi podaci koji se prema posebnom zakonu ili podzakonskom propisu moraju javno objaviti ili se smiju označiti tajnom.</w:t>
      </w:r>
    </w:p>
    <w:p w14:paraId="0670CD72" w14:textId="77777777" w:rsidR="00356208" w:rsidRPr="008937E9" w:rsidRDefault="00356208" w:rsidP="008937E9">
      <w:pPr>
        <w:spacing w:after="0" w:line="240" w:lineRule="auto"/>
        <w:jc w:val="both"/>
        <w:rPr>
          <w:rFonts w:ascii="Times New Roman" w:hAnsi="Times New Roman" w:cs="Times New Roman"/>
        </w:rPr>
      </w:pPr>
    </w:p>
    <w:p w14:paraId="190799C2" w14:textId="6B0C6481" w:rsidR="007C7C62" w:rsidRDefault="0058488B" w:rsidP="00630B71">
      <w:pPr>
        <w:pStyle w:val="Naslov2"/>
        <w:spacing w:before="0" w:line="240" w:lineRule="auto"/>
        <w:ind w:firstLine="709"/>
        <w:rPr>
          <w:rFonts w:ascii="Times New Roman" w:eastAsia="Arial" w:hAnsi="Times New Roman" w:cs="Times New Roman"/>
          <w:sz w:val="22"/>
          <w:szCs w:val="22"/>
        </w:rPr>
      </w:pPr>
      <w:bookmarkStart w:id="97" w:name="_Toc124851452"/>
      <w:bookmarkStart w:id="98" w:name="_Toc125014059"/>
      <w:bookmarkStart w:id="99" w:name="_Toc125014093"/>
      <w:r>
        <w:rPr>
          <w:rFonts w:ascii="Times New Roman" w:eastAsia="Arial" w:hAnsi="Times New Roman" w:cs="Times New Roman"/>
          <w:sz w:val="22"/>
          <w:szCs w:val="22"/>
        </w:rPr>
        <w:t>5.3.</w:t>
      </w:r>
      <w:r w:rsidR="005939CC" w:rsidRPr="008937E9">
        <w:rPr>
          <w:rFonts w:ascii="Times New Roman" w:eastAsia="Arial" w:hAnsi="Times New Roman" w:cs="Times New Roman"/>
          <w:sz w:val="22"/>
          <w:szCs w:val="22"/>
        </w:rPr>
        <w:t>Način dostave ponud</w:t>
      </w:r>
      <w:r w:rsidR="00E239B3" w:rsidRPr="008937E9">
        <w:rPr>
          <w:rFonts w:ascii="Times New Roman" w:eastAsia="Arial" w:hAnsi="Times New Roman" w:cs="Times New Roman"/>
          <w:sz w:val="22"/>
          <w:szCs w:val="22"/>
        </w:rPr>
        <w:t>e</w:t>
      </w:r>
      <w:bookmarkEnd w:id="97"/>
      <w:bookmarkEnd w:id="98"/>
      <w:bookmarkEnd w:id="99"/>
    </w:p>
    <w:p w14:paraId="6CF7EEA8" w14:textId="77777777" w:rsidR="008E4DE0" w:rsidRPr="008E4DE0" w:rsidRDefault="008E4DE0" w:rsidP="008E4DE0"/>
    <w:p w14:paraId="5F7CC58E" w14:textId="7D65A7E1" w:rsidR="00D15B9A" w:rsidRDefault="00D15B9A" w:rsidP="008937E9">
      <w:pPr>
        <w:widowControl w:val="0"/>
        <w:autoSpaceDE w:val="0"/>
        <w:autoSpaceDN w:val="0"/>
        <w:spacing w:after="0" w:line="240" w:lineRule="auto"/>
        <w:jc w:val="both"/>
        <w:rPr>
          <w:rFonts w:ascii="Times New Roman" w:eastAsia="Arial" w:hAnsi="Times New Roman" w:cs="Times New Roman"/>
        </w:rPr>
      </w:pPr>
      <w:r w:rsidRPr="008937E9">
        <w:rPr>
          <w:rFonts w:ascii="Times New Roman" w:eastAsia="Arial" w:hAnsi="Times New Roman" w:cs="Times New Roman"/>
        </w:rPr>
        <w:t>Obvezna je elektronička dostava ponuda putem EOJN-e. Ponuditelj ne smije dostaviti ponudu u papirnatom obliku, osim jamstva za ozbiljnost ponude</w:t>
      </w:r>
      <w:r w:rsidR="006E3054">
        <w:rPr>
          <w:rFonts w:ascii="Times New Roman" w:eastAsia="Arial" w:hAnsi="Times New Roman" w:cs="Times New Roman"/>
        </w:rPr>
        <w:t>.</w:t>
      </w:r>
    </w:p>
    <w:p w14:paraId="6F24B649" w14:textId="77777777" w:rsidR="006E2184" w:rsidRDefault="006E2184" w:rsidP="008937E9">
      <w:pPr>
        <w:widowControl w:val="0"/>
        <w:autoSpaceDE w:val="0"/>
        <w:autoSpaceDN w:val="0"/>
        <w:spacing w:after="0" w:line="240" w:lineRule="auto"/>
        <w:jc w:val="both"/>
        <w:rPr>
          <w:rFonts w:ascii="Times New Roman" w:eastAsia="Arial" w:hAnsi="Times New Roman" w:cs="Times New Roman"/>
        </w:rPr>
      </w:pPr>
    </w:p>
    <w:p w14:paraId="256CE668" w14:textId="77777777" w:rsidR="006E2184" w:rsidRPr="008937E9" w:rsidRDefault="006E2184" w:rsidP="008937E9">
      <w:pPr>
        <w:widowControl w:val="0"/>
        <w:autoSpaceDE w:val="0"/>
        <w:autoSpaceDN w:val="0"/>
        <w:spacing w:after="0" w:line="240" w:lineRule="auto"/>
        <w:jc w:val="both"/>
        <w:rPr>
          <w:rFonts w:ascii="Times New Roman" w:eastAsia="Arial" w:hAnsi="Times New Roman" w:cs="Times New Roman"/>
        </w:rPr>
      </w:pPr>
    </w:p>
    <w:p w14:paraId="094C5EC6" w14:textId="50B3C47B" w:rsidR="00FA49F4" w:rsidRPr="008937E9" w:rsidRDefault="00D15B9A" w:rsidP="008937E9">
      <w:pPr>
        <w:widowControl w:val="0"/>
        <w:autoSpaceDE w:val="0"/>
        <w:autoSpaceDN w:val="0"/>
        <w:spacing w:after="0" w:line="240" w:lineRule="auto"/>
        <w:jc w:val="both"/>
        <w:rPr>
          <w:rFonts w:ascii="Times New Roman" w:eastAsia="Arial" w:hAnsi="Times New Roman" w:cs="Times New Roman"/>
        </w:rPr>
      </w:pPr>
      <w:r w:rsidRPr="008937E9">
        <w:rPr>
          <w:rFonts w:ascii="Times New Roman" w:eastAsia="Arial" w:hAnsi="Times New Roman" w:cs="Times New Roman"/>
        </w:rPr>
        <w:t>Naručitelj otklanja svaku odgovornost vezanu uz mogući neispravan rad EOJN-a Republike Hrvatske, zastoj u radu EOJN-a ili nemogućnost zainteresiranoga gospodarskog subjekta da ponudu u elektroničkom obliku dostavi u danome roku putem EOJN-a.</w:t>
      </w:r>
    </w:p>
    <w:p w14:paraId="18EA7EF4" w14:textId="77777777" w:rsidR="00427395" w:rsidRDefault="00427395" w:rsidP="008937E9">
      <w:pPr>
        <w:widowControl w:val="0"/>
        <w:autoSpaceDE w:val="0"/>
        <w:autoSpaceDN w:val="0"/>
        <w:spacing w:after="0" w:line="240" w:lineRule="auto"/>
        <w:rPr>
          <w:rFonts w:ascii="Times New Roman" w:eastAsia="Arial" w:hAnsi="Times New Roman" w:cs="Times New Roman"/>
        </w:rPr>
      </w:pPr>
    </w:p>
    <w:p w14:paraId="7C463D2C" w14:textId="77777777" w:rsidR="00427395" w:rsidRPr="008937E9" w:rsidRDefault="00427395" w:rsidP="008937E9">
      <w:pPr>
        <w:widowControl w:val="0"/>
        <w:autoSpaceDE w:val="0"/>
        <w:autoSpaceDN w:val="0"/>
        <w:spacing w:after="0" w:line="240" w:lineRule="auto"/>
        <w:rPr>
          <w:rFonts w:ascii="Times New Roman" w:eastAsia="Arial" w:hAnsi="Times New Roman" w:cs="Times New Roman"/>
        </w:rPr>
      </w:pPr>
    </w:p>
    <w:p w14:paraId="2C855AB5" w14:textId="1F291A79" w:rsidR="00491FC8" w:rsidRDefault="009A21EB" w:rsidP="00630B71">
      <w:pPr>
        <w:pStyle w:val="Naslov2"/>
        <w:numPr>
          <w:ilvl w:val="1"/>
          <w:numId w:val="34"/>
        </w:numPr>
        <w:spacing w:before="0" w:line="240" w:lineRule="auto"/>
        <w:rPr>
          <w:rFonts w:ascii="Times New Roman" w:eastAsia="Arial" w:hAnsi="Times New Roman" w:cs="Times New Roman"/>
          <w:sz w:val="22"/>
          <w:szCs w:val="22"/>
        </w:rPr>
      </w:pPr>
      <w:bookmarkStart w:id="100" w:name="_Toc124851453"/>
      <w:bookmarkStart w:id="101" w:name="_Toc125014060"/>
      <w:bookmarkStart w:id="102" w:name="_Toc125014094"/>
      <w:r w:rsidRPr="008937E9">
        <w:rPr>
          <w:rFonts w:ascii="Times New Roman" w:eastAsia="Arial" w:hAnsi="Times New Roman" w:cs="Times New Roman"/>
          <w:sz w:val="22"/>
          <w:szCs w:val="22"/>
        </w:rPr>
        <w:t>Rok za dostavu ponuda</w:t>
      </w:r>
      <w:bookmarkEnd w:id="100"/>
      <w:bookmarkEnd w:id="101"/>
      <w:bookmarkEnd w:id="102"/>
    </w:p>
    <w:p w14:paraId="4E56A919" w14:textId="77777777" w:rsidR="00213C15" w:rsidRPr="00213C15" w:rsidRDefault="00213C15" w:rsidP="00213C15"/>
    <w:p w14:paraId="1F6AE2CD" w14:textId="38D8C881" w:rsidR="00901AB1" w:rsidRPr="00BD2B3D" w:rsidRDefault="00901AB1" w:rsidP="008937E9">
      <w:pPr>
        <w:spacing w:after="0" w:line="240" w:lineRule="auto"/>
        <w:rPr>
          <w:rFonts w:ascii="Times New Roman" w:hAnsi="Times New Roman" w:cs="Times New Roman"/>
          <w:b/>
          <w:bCs/>
        </w:rPr>
      </w:pPr>
      <w:r w:rsidRPr="00BD2B3D">
        <w:rPr>
          <w:rFonts w:ascii="Times New Roman" w:hAnsi="Times New Roman" w:cs="Times New Roman"/>
          <w:b/>
          <w:bCs/>
        </w:rPr>
        <w:t>Rok za dostavu ponuda je</w:t>
      </w:r>
      <w:r w:rsidR="00E655F0" w:rsidRPr="00BD2B3D">
        <w:rPr>
          <w:rFonts w:ascii="Times New Roman" w:hAnsi="Times New Roman" w:cs="Times New Roman"/>
          <w:b/>
          <w:bCs/>
        </w:rPr>
        <w:t xml:space="preserve"> </w:t>
      </w:r>
      <w:r w:rsidR="00E13EF6">
        <w:rPr>
          <w:rFonts w:ascii="Times New Roman" w:hAnsi="Times New Roman" w:cs="Times New Roman"/>
          <w:b/>
          <w:bCs/>
        </w:rPr>
        <w:t>3</w:t>
      </w:r>
      <w:r w:rsidR="00300624">
        <w:rPr>
          <w:rFonts w:ascii="Times New Roman" w:hAnsi="Times New Roman" w:cs="Times New Roman"/>
          <w:b/>
          <w:bCs/>
        </w:rPr>
        <w:t>1</w:t>
      </w:r>
      <w:r w:rsidR="006E2184" w:rsidRPr="00BD2B3D">
        <w:rPr>
          <w:rFonts w:ascii="Times New Roman" w:hAnsi="Times New Roman" w:cs="Times New Roman"/>
          <w:b/>
          <w:bCs/>
        </w:rPr>
        <w:t>.</w:t>
      </w:r>
      <w:r w:rsidR="0035051C">
        <w:rPr>
          <w:rFonts w:ascii="Times New Roman" w:hAnsi="Times New Roman" w:cs="Times New Roman"/>
          <w:b/>
          <w:bCs/>
        </w:rPr>
        <w:t xml:space="preserve"> </w:t>
      </w:r>
      <w:r w:rsidR="00FB10D6">
        <w:rPr>
          <w:rFonts w:ascii="Times New Roman" w:hAnsi="Times New Roman" w:cs="Times New Roman"/>
          <w:b/>
          <w:bCs/>
        </w:rPr>
        <w:t>ožujka</w:t>
      </w:r>
      <w:r w:rsidR="0035051C">
        <w:rPr>
          <w:rFonts w:ascii="Times New Roman" w:hAnsi="Times New Roman" w:cs="Times New Roman"/>
          <w:b/>
          <w:bCs/>
        </w:rPr>
        <w:t xml:space="preserve"> </w:t>
      </w:r>
      <w:r w:rsidR="00631ABF" w:rsidRPr="00BD2B3D">
        <w:rPr>
          <w:rFonts w:ascii="Times New Roman" w:hAnsi="Times New Roman" w:cs="Times New Roman"/>
          <w:b/>
          <w:bCs/>
        </w:rPr>
        <w:t>202</w:t>
      </w:r>
      <w:r w:rsidR="00FB10D6">
        <w:rPr>
          <w:rFonts w:ascii="Times New Roman" w:hAnsi="Times New Roman" w:cs="Times New Roman"/>
          <w:b/>
          <w:bCs/>
        </w:rPr>
        <w:t>6</w:t>
      </w:r>
      <w:r w:rsidR="008F3CA3" w:rsidRPr="00BD2B3D">
        <w:rPr>
          <w:rFonts w:ascii="Times New Roman" w:hAnsi="Times New Roman" w:cs="Times New Roman"/>
          <w:b/>
          <w:bCs/>
        </w:rPr>
        <w:t>.</w:t>
      </w:r>
      <w:r w:rsidRPr="00BD2B3D">
        <w:rPr>
          <w:rFonts w:ascii="Times New Roman" w:hAnsi="Times New Roman" w:cs="Times New Roman"/>
          <w:b/>
          <w:bCs/>
        </w:rPr>
        <w:t xml:space="preserve"> godine do </w:t>
      </w:r>
      <w:r w:rsidR="002F57ED">
        <w:rPr>
          <w:rFonts w:ascii="Times New Roman" w:hAnsi="Times New Roman" w:cs="Times New Roman"/>
          <w:b/>
          <w:bCs/>
        </w:rPr>
        <w:t>1</w:t>
      </w:r>
      <w:r w:rsidR="00FB10D6">
        <w:rPr>
          <w:rFonts w:ascii="Times New Roman" w:hAnsi="Times New Roman" w:cs="Times New Roman"/>
          <w:b/>
          <w:bCs/>
        </w:rPr>
        <w:t>3</w:t>
      </w:r>
      <w:r w:rsidR="008F3CA3" w:rsidRPr="00BD2B3D">
        <w:rPr>
          <w:rFonts w:ascii="Times New Roman" w:hAnsi="Times New Roman" w:cs="Times New Roman"/>
          <w:b/>
          <w:bCs/>
        </w:rPr>
        <w:t>:00</w:t>
      </w:r>
      <w:r w:rsidRPr="00BD2B3D">
        <w:rPr>
          <w:rFonts w:ascii="Times New Roman" w:hAnsi="Times New Roman" w:cs="Times New Roman"/>
          <w:b/>
          <w:bCs/>
        </w:rPr>
        <w:t xml:space="preserve"> sati.</w:t>
      </w:r>
      <w:r w:rsidR="0066758D" w:rsidRPr="00BD2B3D">
        <w:rPr>
          <w:rFonts w:ascii="Times New Roman" w:hAnsi="Times New Roman" w:cs="Times New Roman"/>
          <w:b/>
          <w:bCs/>
        </w:rPr>
        <w:t xml:space="preserve"> </w:t>
      </w:r>
    </w:p>
    <w:p w14:paraId="64EFFF89" w14:textId="22BD46BD" w:rsidR="00396A90" w:rsidRPr="006E2184" w:rsidRDefault="00396A90" w:rsidP="008937E9">
      <w:pPr>
        <w:spacing w:after="0" w:line="240" w:lineRule="auto"/>
        <w:rPr>
          <w:rFonts w:ascii="Times New Roman" w:hAnsi="Times New Roman" w:cs="Times New Roman"/>
          <w:b/>
          <w:bCs/>
        </w:rPr>
      </w:pPr>
      <w:r w:rsidRPr="00BD2B3D">
        <w:rPr>
          <w:rFonts w:ascii="Times New Roman" w:hAnsi="Times New Roman" w:cs="Times New Roman"/>
          <w:b/>
          <w:bCs/>
        </w:rPr>
        <w:t>Otvar</w:t>
      </w:r>
      <w:r w:rsidR="00DC25AB" w:rsidRPr="00BD2B3D">
        <w:rPr>
          <w:rFonts w:ascii="Times New Roman" w:hAnsi="Times New Roman" w:cs="Times New Roman"/>
          <w:b/>
          <w:bCs/>
        </w:rPr>
        <w:t>a</w:t>
      </w:r>
      <w:r w:rsidRPr="00BD2B3D">
        <w:rPr>
          <w:rFonts w:ascii="Times New Roman" w:hAnsi="Times New Roman" w:cs="Times New Roman"/>
          <w:b/>
          <w:bCs/>
        </w:rPr>
        <w:t xml:space="preserve">nje ponuda je </w:t>
      </w:r>
      <w:r w:rsidR="00E13EF6">
        <w:rPr>
          <w:rFonts w:ascii="Times New Roman" w:hAnsi="Times New Roman" w:cs="Times New Roman"/>
          <w:b/>
          <w:bCs/>
        </w:rPr>
        <w:t>3</w:t>
      </w:r>
      <w:r w:rsidR="00300624">
        <w:rPr>
          <w:rFonts w:ascii="Times New Roman" w:hAnsi="Times New Roman" w:cs="Times New Roman"/>
          <w:b/>
          <w:bCs/>
        </w:rPr>
        <w:t>1</w:t>
      </w:r>
      <w:r w:rsidR="0035051C">
        <w:rPr>
          <w:rFonts w:ascii="Times New Roman" w:hAnsi="Times New Roman" w:cs="Times New Roman"/>
          <w:b/>
          <w:bCs/>
        </w:rPr>
        <w:t xml:space="preserve">. </w:t>
      </w:r>
      <w:r w:rsidR="00FB10D6">
        <w:rPr>
          <w:rFonts w:ascii="Times New Roman" w:hAnsi="Times New Roman" w:cs="Times New Roman"/>
          <w:b/>
          <w:bCs/>
        </w:rPr>
        <w:t xml:space="preserve">ožujka </w:t>
      </w:r>
      <w:r w:rsidR="0035051C">
        <w:rPr>
          <w:rFonts w:ascii="Times New Roman" w:hAnsi="Times New Roman" w:cs="Times New Roman"/>
          <w:b/>
          <w:bCs/>
        </w:rPr>
        <w:t>202</w:t>
      </w:r>
      <w:r w:rsidR="00FB10D6">
        <w:rPr>
          <w:rFonts w:ascii="Times New Roman" w:hAnsi="Times New Roman" w:cs="Times New Roman"/>
          <w:b/>
          <w:bCs/>
        </w:rPr>
        <w:t>6</w:t>
      </w:r>
      <w:r w:rsidR="0035051C">
        <w:rPr>
          <w:rFonts w:ascii="Times New Roman" w:hAnsi="Times New Roman" w:cs="Times New Roman"/>
          <w:b/>
          <w:bCs/>
        </w:rPr>
        <w:t>.</w:t>
      </w:r>
      <w:r w:rsidRPr="00BD2B3D">
        <w:rPr>
          <w:rFonts w:ascii="Times New Roman" w:hAnsi="Times New Roman" w:cs="Times New Roman"/>
          <w:b/>
          <w:bCs/>
        </w:rPr>
        <w:t xml:space="preserve"> godine u </w:t>
      </w:r>
      <w:r w:rsidR="002F57ED">
        <w:rPr>
          <w:rFonts w:ascii="Times New Roman" w:hAnsi="Times New Roman" w:cs="Times New Roman"/>
          <w:b/>
          <w:bCs/>
        </w:rPr>
        <w:t>1</w:t>
      </w:r>
      <w:r w:rsidR="00FB10D6">
        <w:rPr>
          <w:rFonts w:ascii="Times New Roman" w:hAnsi="Times New Roman" w:cs="Times New Roman"/>
          <w:b/>
          <w:bCs/>
        </w:rPr>
        <w:t>3</w:t>
      </w:r>
      <w:r w:rsidRPr="00BD2B3D">
        <w:rPr>
          <w:rFonts w:ascii="Times New Roman" w:hAnsi="Times New Roman" w:cs="Times New Roman"/>
          <w:b/>
          <w:bCs/>
        </w:rPr>
        <w:t>:00 sati</w:t>
      </w:r>
      <w:r w:rsidR="00F56FE8" w:rsidRPr="00BD2B3D">
        <w:rPr>
          <w:rFonts w:ascii="Times New Roman" w:hAnsi="Times New Roman" w:cs="Times New Roman"/>
          <w:b/>
          <w:bCs/>
        </w:rPr>
        <w:t>.</w:t>
      </w:r>
    </w:p>
    <w:p w14:paraId="7DE6CC26" w14:textId="3A1D9A58" w:rsidR="008F3CA3" w:rsidRPr="00BB2599" w:rsidRDefault="008F3CA3" w:rsidP="008937E9">
      <w:pPr>
        <w:spacing w:after="0" w:line="240" w:lineRule="auto"/>
        <w:rPr>
          <w:rFonts w:ascii="Times New Roman" w:hAnsi="Times New Roman" w:cs="Times New Roman"/>
        </w:rPr>
      </w:pPr>
      <w:r w:rsidRPr="006E2184">
        <w:rPr>
          <w:rFonts w:ascii="Times New Roman" w:hAnsi="Times New Roman" w:cs="Times New Roman"/>
        </w:rPr>
        <w:t>Otvaranje ponuda nije javno.</w:t>
      </w:r>
    </w:p>
    <w:p w14:paraId="69349B8A" w14:textId="77777777" w:rsidR="00D14619" w:rsidRPr="008937E9" w:rsidRDefault="00D14619" w:rsidP="008937E9">
      <w:pPr>
        <w:spacing w:after="0" w:line="240" w:lineRule="auto"/>
        <w:rPr>
          <w:rFonts w:ascii="Times New Roman" w:hAnsi="Times New Roman" w:cs="Times New Roman"/>
          <w:color w:val="00B050"/>
        </w:rPr>
      </w:pPr>
    </w:p>
    <w:p w14:paraId="60CBC065" w14:textId="6B7897ED" w:rsidR="00EB50EE" w:rsidRPr="00226C62" w:rsidRDefault="00504BA4" w:rsidP="00630B71">
      <w:pPr>
        <w:spacing w:after="0" w:line="240" w:lineRule="auto"/>
        <w:rPr>
          <w:rFonts w:ascii="Times New Roman" w:hAnsi="Times New Roman" w:cs="Times New Roman"/>
          <w:color w:val="1F4E79" w:themeColor="accent5" w:themeShade="80"/>
        </w:rPr>
      </w:pPr>
      <w:r>
        <w:rPr>
          <w:rFonts w:ascii="Times New Roman" w:hAnsi="Times New Roman" w:cs="Times New Roman"/>
          <w:color w:val="1F4E79" w:themeColor="accent5" w:themeShade="80"/>
        </w:rPr>
        <w:t>5</w:t>
      </w:r>
      <w:r w:rsidR="004215BA">
        <w:rPr>
          <w:rFonts w:ascii="Times New Roman" w:hAnsi="Times New Roman" w:cs="Times New Roman"/>
          <w:color w:val="1F4E79" w:themeColor="accent5" w:themeShade="80"/>
        </w:rPr>
        <w:t>.5</w:t>
      </w:r>
      <w:r>
        <w:rPr>
          <w:rFonts w:ascii="Times New Roman" w:hAnsi="Times New Roman" w:cs="Times New Roman"/>
          <w:color w:val="1F4E79" w:themeColor="accent5" w:themeShade="80"/>
        </w:rPr>
        <w:t>.</w:t>
      </w:r>
      <w:r w:rsidR="00A80670" w:rsidRPr="00226C62">
        <w:rPr>
          <w:rFonts w:ascii="Times New Roman" w:hAnsi="Times New Roman" w:cs="Times New Roman"/>
          <w:color w:val="1F4E79" w:themeColor="accent5" w:themeShade="80"/>
        </w:rPr>
        <w:t xml:space="preserve"> </w:t>
      </w:r>
      <w:r w:rsidR="00EB50EE" w:rsidRPr="00226C62">
        <w:rPr>
          <w:rFonts w:ascii="Times New Roman" w:hAnsi="Times New Roman" w:cs="Times New Roman"/>
          <w:color w:val="1F4E79" w:themeColor="accent5" w:themeShade="80"/>
        </w:rPr>
        <w:t xml:space="preserve">Odredbe koje se odnose na </w:t>
      </w:r>
      <w:proofErr w:type="spellStart"/>
      <w:r w:rsidR="00EB50EE" w:rsidRPr="00226C62">
        <w:rPr>
          <w:rFonts w:ascii="Times New Roman" w:hAnsi="Times New Roman" w:cs="Times New Roman"/>
          <w:color w:val="1F4E79" w:themeColor="accent5" w:themeShade="80"/>
        </w:rPr>
        <w:t>podugovaratelje</w:t>
      </w:r>
      <w:proofErr w:type="spellEnd"/>
    </w:p>
    <w:p w14:paraId="7989C385" w14:textId="68BABFE3" w:rsidR="001844C9" w:rsidRDefault="00EB50EE" w:rsidP="008937E9">
      <w:pPr>
        <w:spacing w:after="0" w:line="240" w:lineRule="auto"/>
        <w:jc w:val="both"/>
        <w:rPr>
          <w:rFonts w:ascii="Times New Roman" w:hAnsi="Times New Roman" w:cs="Times New Roman"/>
        </w:rPr>
      </w:pPr>
      <w:proofErr w:type="spellStart"/>
      <w:r w:rsidRPr="008937E9">
        <w:rPr>
          <w:rFonts w:ascii="Times New Roman" w:hAnsi="Times New Roman" w:cs="Times New Roman"/>
        </w:rPr>
        <w:t>Podugovaratelj</w:t>
      </w:r>
      <w:proofErr w:type="spellEnd"/>
      <w:r w:rsidRPr="008937E9">
        <w:rPr>
          <w:rFonts w:ascii="Times New Roman" w:hAnsi="Times New Roman" w:cs="Times New Roman"/>
        </w:rPr>
        <w:t xml:space="preserve"> je gospodarski subjekt koji za ugovaratelja isporučuje robu, pruža usluge ili izvodi radove koji su neposredno povezani s predmetom nabave. Javni naručitelj ne smije zahtijevati od </w:t>
      </w:r>
    </w:p>
    <w:p w14:paraId="71AF26E5" w14:textId="5D7C02F1" w:rsidR="00730C13"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gospodarskih subjekata da dio ugovora o javnoj nabavi daju u podugovor ili da angažiraju određene</w:t>
      </w:r>
    </w:p>
    <w:p w14:paraId="03A0D6FC" w14:textId="15FBA329" w:rsidR="00EB50EE" w:rsidRDefault="00EB50EE" w:rsidP="008937E9">
      <w:pPr>
        <w:spacing w:after="0" w:line="240" w:lineRule="auto"/>
        <w:jc w:val="both"/>
        <w:rPr>
          <w:rFonts w:ascii="Times New Roman" w:hAnsi="Times New Roman" w:cs="Times New Roman"/>
        </w:rPr>
      </w:pPr>
      <w:proofErr w:type="spellStart"/>
      <w:r w:rsidRPr="008937E9">
        <w:rPr>
          <w:rFonts w:ascii="Times New Roman" w:hAnsi="Times New Roman" w:cs="Times New Roman"/>
        </w:rPr>
        <w:t>podugovaratelje</w:t>
      </w:r>
      <w:proofErr w:type="spellEnd"/>
      <w:r w:rsidRPr="008937E9">
        <w:rPr>
          <w:rFonts w:ascii="Times New Roman" w:hAnsi="Times New Roman" w:cs="Times New Roman"/>
        </w:rPr>
        <w:t xml:space="preserve"> niti ih u tome ograničavati, osim ako posebnim propisom ili međunarodnim sporazumom nije drukčije određeno.</w:t>
      </w:r>
    </w:p>
    <w:p w14:paraId="7713C1ED" w14:textId="77777777" w:rsidR="001844C9" w:rsidRPr="008937E9" w:rsidRDefault="001844C9" w:rsidP="008937E9">
      <w:pPr>
        <w:spacing w:after="0" w:line="240" w:lineRule="auto"/>
        <w:jc w:val="both"/>
        <w:rPr>
          <w:rFonts w:ascii="Times New Roman" w:hAnsi="Times New Roman" w:cs="Times New Roman"/>
        </w:rPr>
      </w:pPr>
    </w:p>
    <w:p w14:paraId="4C64316D"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Ako javni naručitelj utvrdi da postoji osnova za isključenje podugovaratelja, obvezan je od gospodarskog subjekta zatražiti zamjenu tog podugovaratelja u primjerenom roku, ne kraćem od pet dana.</w:t>
      </w:r>
    </w:p>
    <w:p w14:paraId="3AC8FF0F" w14:textId="31543CF1"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Gospodarski subjekt koji namjerava dati dio ugovora o nabavi u podugovor obvezan je u ponudi:</w:t>
      </w:r>
    </w:p>
    <w:p w14:paraId="4BEDC1D5"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1. navesti koji dio ugovora namjerava dati u podugovor (predmet ili količina, vrijednost ili postotni udio)</w:t>
      </w:r>
    </w:p>
    <w:p w14:paraId="7B31EAFB"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2. navesti podatke o </w:t>
      </w:r>
      <w:proofErr w:type="spellStart"/>
      <w:r w:rsidRPr="008937E9">
        <w:rPr>
          <w:rFonts w:ascii="Times New Roman" w:hAnsi="Times New Roman" w:cs="Times New Roman"/>
        </w:rPr>
        <w:t>podugovarateljima</w:t>
      </w:r>
      <w:proofErr w:type="spellEnd"/>
      <w:r w:rsidRPr="008937E9">
        <w:rPr>
          <w:rFonts w:ascii="Times New Roman" w:hAnsi="Times New Roman" w:cs="Times New Roman"/>
        </w:rPr>
        <w:t xml:space="preserve"> (naziv ili tvrtka, sjedište, OIB ili nacionalni identifikacijski broj, broj računa, zakonski zastupnici podugovaratelja)</w:t>
      </w:r>
    </w:p>
    <w:p w14:paraId="4510A0E2"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3. dostaviti europsku jedinstvenu dokumentaciju o nabavi za podugovaratelja.</w:t>
      </w:r>
    </w:p>
    <w:p w14:paraId="29F8E820" w14:textId="235BC485" w:rsidR="00EB50EE"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lastRenderedPageBreak/>
        <w:t>Ako je gospodarski subjekt dio ugovora o nabavi dao u podugovor, podaci iz točaka 1. i 2. moraju biti navedeni u ugovoru o nabavi.</w:t>
      </w:r>
    </w:p>
    <w:p w14:paraId="55A9310B" w14:textId="77777777" w:rsidR="009613E8" w:rsidRPr="008937E9" w:rsidRDefault="009613E8" w:rsidP="008937E9">
      <w:pPr>
        <w:spacing w:after="0" w:line="240" w:lineRule="auto"/>
        <w:jc w:val="both"/>
        <w:rPr>
          <w:rFonts w:ascii="Times New Roman" w:hAnsi="Times New Roman" w:cs="Times New Roman"/>
        </w:rPr>
      </w:pPr>
    </w:p>
    <w:p w14:paraId="4CEDEE4A" w14:textId="34BFC29F"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Ugovaratelj može tijekom izvršenja ugovora o nabavi od javnog naručitelja zahtijevati:</w:t>
      </w:r>
    </w:p>
    <w:p w14:paraId="5EDB5E7A" w14:textId="5A7C2A55"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1. promjenu podugovaratelja za onaj dio ugovora o nabavi koji je prethodno dao u podugovor</w:t>
      </w:r>
    </w:p>
    <w:p w14:paraId="20C4671B" w14:textId="21622E91"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2. uvođenje jednog ili više novih podugovaratelja čiji ukupni udio ne smije prijeći 30 % vrijednosti ugovora o nabavi bez poreza na dodanu vrijednost, neovisno o tome je li prethodno dao dio ugovora o nabavi u podugovor ili nije</w:t>
      </w:r>
    </w:p>
    <w:p w14:paraId="29B44928" w14:textId="148DF8CF"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3. preuzimanje izvršenja dijela ugovora o nabavi koji je prethodno dao u podugovor.</w:t>
      </w:r>
    </w:p>
    <w:p w14:paraId="04674EEA"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Uz zahtjev koji proizlazi iz točaka 1. i 2., ugovaratelj javnom naručitelju dostavlja sljedeće podatke:</w:t>
      </w:r>
    </w:p>
    <w:p w14:paraId="0A4B1026"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1. navesti koji dio ugovora namjerava dati u podugovor (predmet ili količina, vrijednost ili postotni udio)</w:t>
      </w:r>
    </w:p>
    <w:p w14:paraId="7CB72A90"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2. navesti podatke o </w:t>
      </w:r>
      <w:proofErr w:type="spellStart"/>
      <w:r w:rsidRPr="008937E9">
        <w:rPr>
          <w:rFonts w:ascii="Times New Roman" w:hAnsi="Times New Roman" w:cs="Times New Roman"/>
        </w:rPr>
        <w:t>podugovarateljima</w:t>
      </w:r>
      <w:proofErr w:type="spellEnd"/>
      <w:r w:rsidRPr="008937E9">
        <w:rPr>
          <w:rFonts w:ascii="Times New Roman" w:hAnsi="Times New Roman" w:cs="Times New Roman"/>
        </w:rPr>
        <w:t xml:space="preserve"> (naziv ili tvrtka, sjedište, OIB ili nacionalni identifikacijski broj, broj računa, zakonski zastupnici podugovaratelja)</w:t>
      </w:r>
    </w:p>
    <w:p w14:paraId="19E8CF53"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3. dostaviti europsku jedinstvenu dokumentaciju o nabavi za podugovaratelja.</w:t>
      </w:r>
    </w:p>
    <w:p w14:paraId="1366641E" w14:textId="77777777"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Javni naručitelj ne smije odobriti zahtjev ugovaratelja:</w:t>
      </w:r>
    </w:p>
    <w:p w14:paraId="5A1B98E1" w14:textId="4C28FB0E"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1. u slučaju promjene podugovaratelja za onaj dio ugovora o nabavi koji je prethodno dao u podugovor kao i u slučaju uvođenja jednog ili više novih podugovaratelja čiji ukupni udio ne smije prijeći 30 % vrijednosti ugovora o nabavi bez poreza na dodanu vrijednost, neovisno o tome je li prethodno dao dio ugovora o nabavi u podugovor ili nije, ako se ugovaratelj u postupku </w:t>
      </w:r>
      <w:r w:rsidR="00BF5584">
        <w:rPr>
          <w:rFonts w:ascii="Times New Roman" w:hAnsi="Times New Roman" w:cs="Times New Roman"/>
        </w:rPr>
        <w:t>jednostavne</w:t>
      </w:r>
      <w:r w:rsidRPr="008937E9">
        <w:rPr>
          <w:rFonts w:ascii="Times New Roman" w:hAnsi="Times New Roman" w:cs="Times New Roman"/>
        </w:rPr>
        <w:t xml:space="preserve"> nabave radi dokazivanja ispunjenja kriterija za odabir gospodarskog subjekta oslonio na sposobnost podugovaratelja kojeg sada mijenja, a novi </w:t>
      </w:r>
      <w:proofErr w:type="spellStart"/>
      <w:r w:rsidRPr="008937E9">
        <w:rPr>
          <w:rFonts w:ascii="Times New Roman" w:hAnsi="Times New Roman" w:cs="Times New Roman"/>
        </w:rPr>
        <w:t>podugovaratelj</w:t>
      </w:r>
      <w:proofErr w:type="spellEnd"/>
      <w:r w:rsidRPr="008937E9">
        <w:rPr>
          <w:rFonts w:ascii="Times New Roman" w:hAnsi="Times New Roman" w:cs="Times New Roman"/>
        </w:rPr>
        <w:t xml:space="preserve"> ne ispunjava iste uvjete, ili postoje osnove za isključenje</w:t>
      </w:r>
      <w:r w:rsidR="0009059C" w:rsidRPr="008937E9">
        <w:rPr>
          <w:rFonts w:ascii="Times New Roman" w:hAnsi="Times New Roman" w:cs="Times New Roman"/>
        </w:rPr>
        <w:t>.</w:t>
      </w:r>
    </w:p>
    <w:p w14:paraId="6FC4E29A" w14:textId="110DBE6F"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2. u slučaju preuzimanja izvršenja dijela ugovora o  nabavi koji je prethodno dao u podugovor, ako se ugovaratelj u postupku </w:t>
      </w:r>
      <w:r w:rsidR="00BF5584">
        <w:rPr>
          <w:rFonts w:ascii="Times New Roman" w:hAnsi="Times New Roman" w:cs="Times New Roman"/>
        </w:rPr>
        <w:t>jednostavne</w:t>
      </w:r>
      <w:r w:rsidRPr="008937E9">
        <w:rPr>
          <w:rFonts w:ascii="Times New Roman" w:hAnsi="Times New Roman" w:cs="Times New Roman"/>
        </w:rPr>
        <w:t xml:space="preserve"> nabave radi dokazivanja ispunjenja kriterija za odabir gospodarskog subjekta oslonio na sposobnost podugovaratelja za izvršenje tog dijela, a ugovaratelj samostalno ne posjeduje takvu sposobnost, ili ako je taj dio ugovora već izvršen.</w:t>
      </w:r>
    </w:p>
    <w:p w14:paraId="6F36193D" w14:textId="3A162B4A" w:rsidR="00EB50EE" w:rsidRPr="008937E9" w:rsidRDefault="00EB50EE" w:rsidP="008937E9">
      <w:pPr>
        <w:spacing w:after="0" w:line="240" w:lineRule="auto"/>
        <w:jc w:val="both"/>
        <w:rPr>
          <w:rFonts w:ascii="Times New Roman" w:hAnsi="Times New Roman" w:cs="Times New Roman"/>
        </w:rPr>
      </w:pPr>
      <w:r w:rsidRPr="008937E9">
        <w:rPr>
          <w:rFonts w:ascii="Times New Roman" w:hAnsi="Times New Roman" w:cs="Times New Roman"/>
        </w:rPr>
        <w:t>Sudjelovanje podugovaratelja ne utječe na odgovornost ugovaratelja za izvršenje ugovora o nabavi.</w:t>
      </w:r>
    </w:p>
    <w:p w14:paraId="32E80022" w14:textId="77777777" w:rsidR="006E2184" w:rsidRDefault="006E2184" w:rsidP="008937E9">
      <w:pPr>
        <w:spacing w:after="0" w:line="240" w:lineRule="auto"/>
        <w:jc w:val="both"/>
        <w:rPr>
          <w:rFonts w:ascii="Times New Roman" w:hAnsi="Times New Roman" w:cs="Times New Roman"/>
        </w:rPr>
      </w:pPr>
    </w:p>
    <w:p w14:paraId="1C4A0253" w14:textId="77777777" w:rsidR="00EB50EE" w:rsidRPr="008937E9" w:rsidRDefault="00EB50EE" w:rsidP="008937E9">
      <w:pPr>
        <w:spacing w:after="0" w:line="240" w:lineRule="auto"/>
        <w:jc w:val="both"/>
        <w:rPr>
          <w:rFonts w:ascii="Times New Roman" w:hAnsi="Times New Roman" w:cs="Times New Roman"/>
        </w:rPr>
      </w:pPr>
    </w:p>
    <w:p w14:paraId="22AD7D81" w14:textId="690F53C0" w:rsidR="00491FC8" w:rsidRDefault="009C06F4" w:rsidP="00630B71">
      <w:pPr>
        <w:pStyle w:val="Naslov1"/>
        <w:numPr>
          <w:ilvl w:val="0"/>
          <w:numId w:val="34"/>
        </w:numPr>
        <w:spacing w:before="0" w:line="240" w:lineRule="auto"/>
        <w:jc w:val="both"/>
        <w:rPr>
          <w:rFonts w:ascii="Times New Roman" w:hAnsi="Times New Roman" w:cs="Times New Roman"/>
          <w:b/>
          <w:bCs/>
          <w:sz w:val="22"/>
          <w:szCs w:val="22"/>
        </w:rPr>
      </w:pPr>
      <w:bookmarkStart w:id="103" w:name="_Toc124851454"/>
      <w:bookmarkStart w:id="104" w:name="_Toc125014061"/>
      <w:bookmarkStart w:id="105" w:name="_Toc125014095"/>
      <w:r w:rsidRPr="008937E9">
        <w:rPr>
          <w:rFonts w:ascii="Times New Roman" w:hAnsi="Times New Roman" w:cs="Times New Roman"/>
          <w:b/>
          <w:bCs/>
          <w:sz w:val="22"/>
          <w:szCs w:val="22"/>
        </w:rPr>
        <w:t>NA</w:t>
      </w:r>
      <w:r w:rsidR="00B11F08" w:rsidRPr="008937E9">
        <w:rPr>
          <w:rFonts w:ascii="Times New Roman" w:hAnsi="Times New Roman" w:cs="Times New Roman"/>
          <w:b/>
          <w:bCs/>
          <w:sz w:val="22"/>
          <w:szCs w:val="22"/>
        </w:rPr>
        <w:t>Č</w:t>
      </w:r>
      <w:r w:rsidRPr="008937E9">
        <w:rPr>
          <w:rFonts w:ascii="Times New Roman" w:hAnsi="Times New Roman" w:cs="Times New Roman"/>
          <w:b/>
          <w:bCs/>
          <w:sz w:val="22"/>
          <w:szCs w:val="22"/>
        </w:rPr>
        <w:t>IN ODRE</w:t>
      </w:r>
      <w:r w:rsidR="00B11F08" w:rsidRPr="008937E9">
        <w:rPr>
          <w:rFonts w:ascii="Times New Roman" w:hAnsi="Times New Roman" w:cs="Times New Roman"/>
          <w:b/>
          <w:bCs/>
          <w:sz w:val="22"/>
          <w:szCs w:val="22"/>
        </w:rPr>
        <w:t>Đ</w:t>
      </w:r>
      <w:r w:rsidRPr="008937E9">
        <w:rPr>
          <w:rFonts w:ascii="Times New Roman" w:hAnsi="Times New Roman" w:cs="Times New Roman"/>
          <w:b/>
          <w:bCs/>
          <w:sz w:val="22"/>
          <w:szCs w:val="22"/>
        </w:rPr>
        <w:t>IVANJA</w:t>
      </w:r>
      <w:r w:rsidR="00337CC8" w:rsidRPr="008937E9">
        <w:rPr>
          <w:rFonts w:ascii="Times New Roman" w:hAnsi="Times New Roman" w:cs="Times New Roman"/>
          <w:b/>
          <w:bCs/>
          <w:sz w:val="22"/>
          <w:szCs w:val="22"/>
        </w:rPr>
        <w:t xml:space="preserve"> I</w:t>
      </w:r>
      <w:r w:rsidR="00725B13" w:rsidRPr="008937E9">
        <w:rPr>
          <w:rFonts w:ascii="Times New Roman" w:hAnsi="Times New Roman" w:cs="Times New Roman"/>
          <w:b/>
          <w:bCs/>
          <w:sz w:val="22"/>
          <w:szCs w:val="22"/>
        </w:rPr>
        <w:t xml:space="preserve"> </w:t>
      </w:r>
      <w:r w:rsidRPr="008937E9">
        <w:rPr>
          <w:rFonts w:ascii="Times New Roman" w:hAnsi="Times New Roman" w:cs="Times New Roman"/>
          <w:b/>
          <w:bCs/>
          <w:sz w:val="22"/>
          <w:szCs w:val="22"/>
        </w:rPr>
        <w:t>PROMJENE C</w:t>
      </w:r>
      <w:r w:rsidR="00BE6B58" w:rsidRPr="008937E9">
        <w:rPr>
          <w:rFonts w:ascii="Times New Roman" w:hAnsi="Times New Roman" w:cs="Times New Roman"/>
          <w:b/>
          <w:bCs/>
          <w:sz w:val="22"/>
          <w:szCs w:val="22"/>
        </w:rPr>
        <w:t>IJ</w:t>
      </w:r>
      <w:r w:rsidRPr="008937E9">
        <w:rPr>
          <w:rFonts w:ascii="Times New Roman" w:hAnsi="Times New Roman" w:cs="Times New Roman"/>
          <w:b/>
          <w:bCs/>
          <w:sz w:val="22"/>
          <w:szCs w:val="22"/>
        </w:rPr>
        <w:t>ENE PONUDE</w:t>
      </w:r>
      <w:bookmarkStart w:id="106" w:name="_Toc78809768"/>
      <w:bookmarkEnd w:id="103"/>
      <w:bookmarkEnd w:id="104"/>
      <w:bookmarkEnd w:id="105"/>
      <w:bookmarkEnd w:id="106"/>
    </w:p>
    <w:p w14:paraId="119812E2" w14:textId="77777777" w:rsidR="00451B66" w:rsidRPr="00451B66" w:rsidRDefault="00451B66" w:rsidP="00451B66"/>
    <w:p w14:paraId="37550682" w14:textId="5EC617D5" w:rsidR="00F05422" w:rsidRPr="008937E9" w:rsidRDefault="00F05422" w:rsidP="001C1A61">
      <w:pPr>
        <w:spacing w:after="0" w:line="240" w:lineRule="auto"/>
        <w:jc w:val="both"/>
        <w:rPr>
          <w:rFonts w:ascii="Times New Roman" w:hAnsi="Times New Roman" w:cs="Times New Roman"/>
        </w:rPr>
      </w:pPr>
      <w:r w:rsidRPr="008937E9">
        <w:rPr>
          <w:rFonts w:ascii="Times New Roman" w:hAnsi="Times New Roman" w:cs="Times New Roman"/>
        </w:rPr>
        <w:t xml:space="preserve">Cijena ponude piše se brojkama u apsolutnom iznosu i izražava se u </w:t>
      </w:r>
      <w:r w:rsidR="009A1836">
        <w:rPr>
          <w:rFonts w:ascii="Times New Roman" w:hAnsi="Times New Roman" w:cs="Times New Roman"/>
        </w:rPr>
        <w:t>eurima</w:t>
      </w:r>
      <w:r w:rsidRPr="008937E9">
        <w:rPr>
          <w:rFonts w:ascii="Times New Roman" w:hAnsi="Times New Roman" w:cs="Times New Roman"/>
        </w:rPr>
        <w:t>.</w:t>
      </w:r>
    </w:p>
    <w:p w14:paraId="53E78AB5" w14:textId="77777777" w:rsidR="00F05422" w:rsidRPr="008937E9" w:rsidRDefault="00F05422" w:rsidP="001C1A61">
      <w:pPr>
        <w:spacing w:after="0" w:line="240" w:lineRule="auto"/>
        <w:jc w:val="both"/>
        <w:rPr>
          <w:rFonts w:ascii="Times New Roman" w:hAnsi="Times New Roman" w:cs="Times New Roman"/>
        </w:rPr>
      </w:pPr>
      <w:r w:rsidRPr="008937E9">
        <w:rPr>
          <w:rFonts w:ascii="Times New Roman" w:hAnsi="Times New Roman" w:cs="Times New Roman"/>
        </w:rPr>
        <w:t>Cijena ponude izražava se na temelju Troškovnika iz ponude koju je dostavio ponuditelj.</w:t>
      </w:r>
    </w:p>
    <w:p w14:paraId="6CCAD615" w14:textId="46A68680" w:rsidR="00F05422" w:rsidRPr="008937E9" w:rsidRDefault="00F05422" w:rsidP="001C1A61">
      <w:pPr>
        <w:spacing w:after="0" w:line="240" w:lineRule="auto"/>
        <w:jc w:val="both"/>
        <w:rPr>
          <w:rFonts w:ascii="Times New Roman" w:hAnsi="Times New Roman" w:cs="Times New Roman"/>
        </w:rPr>
      </w:pPr>
      <w:r w:rsidRPr="008937E9">
        <w:rPr>
          <w:rFonts w:ascii="Times New Roman" w:hAnsi="Times New Roman" w:cs="Times New Roman"/>
        </w:rPr>
        <w:t>Cijena ponude izražava se za cjelokupni predmet nabave.</w:t>
      </w:r>
    </w:p>
    <w:p w14:paraId="04FB4C7C" w14:textId="171EB055" w:rsidR="00491FC8" w:rsidRDefault="00F05422" w:rsidP="001C1A61">
      <w:pPr>
        <w:spacing w:after="0" w:line="240" w:lineRule="auto"/>
        <w:jc w:val="both"/>
        <w:rPr>
          <w:rFonts w:ascii="Times New Roman" w:hAnsi="Times New Roman" w:cs="Times New Roman"/>
          <w:b/>
          <w:bCs/>
        </w:rPr>
      </w:pPr>
      <w:r w:rsidRPr="008937E9">
        <w:rPr>
          <w:rFonts w:ascii="Times New Roman" w:hAnsi="Times New Roman" w:cs="Times New Roman"/>
          <w:b/>
          <w:bCs/>
        </w:rPr>
        <w:t>U cijenu ponude</w:t>
      </w:r>
      <w:r w:rsidR="00F004D9">
        <w:rPr>
          <w:rFonts w:ascii="Times New Roman" w:hAnsi="Times New Roman" w:cs="Times New Roman"/>
          <w:b/>
          <w:bCs/>
        </w:rPr>
        <w:t xml:space="preserve"> </w:t>
      </w:r>
      <w:r w:rsidRPr="008937E9">
        <w:rPr>
          <w:rFonts w:ascii="Times New Roman" w:hAnsi="Times New Roman" w:cs="Times New Roman"/>
          <w:b/>
          <w:bCs/>
        </w:rPr>
        <w:t>moraju biti uračunati svi troškovi, uključujući posebne poreze, trošarine i carine, ako postoje, te popusti.</w:t>
      </w:r>
    </w:p>
    <w:p w14:paraId="59AFACD7" w14:textId="7B047D1E" w:rsidR="00F004D9" w:rsidRPr="008937E9" w:rsidRDefault="00F004D9" w:rsidP="001C1A61">
      <w:pPr>
        <w:spacing w:after="0" w:line="240" w:lineRule="auto"/>
        <w:jc w:val="both"/>
        <w:rPr>
          <w:rFonts w:ascii="Times New Roman" w:hAnsi="Times New Roman" w:cs="Times New Roman"/>
        </w:rPr>
      </w:pPr>
      <w:r>
        <w:rPr>
          <w:rFonts w:ascii="Times New Roman" w:hAnsi="Times New Roman" w:cs="Times New Roman"/>
          <w:b/>
          <w:bCs/>
        </w:rPr>
        <w:t>Naručitelj uspoređuje cijenu ponude s PDV-om.</w:t>
      </w:r>
    </w:p>
    <w:p w14:paraId="7B61CE95" w14:textId="77777777" w:rsidR="001844C9" w:rsidRDefault="001844C9" w:rsidP="001C1A61">
      <w:pPr>
        <w:spacing w:after="0" w:line="240" w:lineRule="auto"/>
        <w:jc w:val="both"/>
        <w:rPr>
          <w:rFonts w:ascii="Times New Roman" w:hAnsi="Times New Roman" w:cs="Times New Roman"/>
        </w:rPr>
      </w:pPr>
    </w:p>
    <w:p w14:paraId="62ADD7B1" w14:textId="6003585D" w:rsidR="00491FC8" w:rsidRPr="008937E9" w:rsidRDefault="00491FC8" w:rsidP="001C1A61">
      <w:pPr>
        <w:spacing w:after="0" w:line="240" w:lineRule="auto"/>
        <w:jc w:val="both"/>
        <w:rPr>
          <w:rFonts w:ascii="Times New Roman" w:hAnsi="Times New Roman" w:cs="Times New Roman"/>
        </w:rPr>
      </w:pPr>
      <w:r w:rsidRPr="008937E9">
        <w:rPr>
          <w:rFonts w:ascii="Times New Roman" w:hAnsi="Times New Roman" w:cs="Times New Roman"/>
        </w:rPr>
        <w:t>Ako ponuditelj nije u sustavu poreza na dodanu vrijednost i</w:t>
      </w:r>
      <w:r w:rsidR="00110B13" w:rsidRPr="008937E9">
        <w:rPr>
          <w:rFonts w:ascii="Times New Roman" w:hAnsi="Times New Roman" w:cs="Times New Roman"/>
        </w:rPr>
        <w:t>l</w:t>
      </w:r>
      <w:r w:rsidRPr="008937E9">
        <w:rPr>
          <w:rFonts w:ascii="Times New Roman" w:hAnsi="Times New Roman" w:cs="Times New Roman"/>
        </w:rPr>
        <w:t>i je predmet nabave oslobo</w:t>
      </w:r>
      <w:r w:rsidR="00110B13" w:rsidRPr="008937E9">
        <w:rPr>
          <w:rFonts w:ascii="Times New Roman" w:hAnsi="Times New Roman" w:cs="Times New Roman"/>
        </w:rPr>
        <w:t>đ</w:t>
      </w:r>
      <w:r w:rsidRPr="008937E9">
        <w:rPr>
          <w:rFonts w:ascii="Times New Roman" w:hAnsi="Times New Roman" w:cs="Times New Roman"/>
        </w:rPr>
        <w:t>en poreza na dodanu vrijednost, u ponudbenom listu uveza ponude na mjesto predvi</w:t>
      </w:r>
      <w:r w:rsidR="00110B13" w:rsidRPr="008937E9">
        <w:rPr>
          <w:rFonts w:ascii="Times New Roman" w:hAnsi="Times New Roman" w:cs="Times New Roman"/>
        </w:rPr>
        <w:t>đ</w:t>
      </w:r>
      <w:r w:rsidRPr="008937E9">
        <w:rPr>
          <w:rFonts w:ascii="Times New Roman" w:hAnsi="Times New Roman" w:cs="Times New Roman"/>
        </w:rPr>
        <w:t xml:space="preserve">eno za upis cijene ponude s porezom na dodanu vrijednost </w:t>
      </w:r>
      <w:r w:rsidRPr="008937E9">
        <w:rPr>
          <w:rFonts w:ascii="Times New Roman" w:hAnsi="Times New Roman" w:cs="Times New Roman"/>
          <w:b/>
          <w:bCs/>
        </w:rPr>
        <w:t xml:space="preserve">upisuje se isti iznos kao </w:t>
      </w:r>
      <w:r w:rsidR="00F95B5D" w:rsidRPr="008937E9">
        <w:rPr>
          <w:rFonts w:ascii="Times New Roman" w:hAnsi="Times New Roman" w:cs="Times New Roman"/>
          <w:b/>
          <w:bCs/>
        </w:rPr>
        <w:t>š</w:t>
      </w:r>
      <w:r w:rsidRPr="008937E9">
        <w:rPr>
          <w:rFonts w:ascii="Times New Roman" w:hAnsi="Times New Roman" w:cs="Times New Roman"/>
          <w:b/>
          <w:bCs/>
        </w:rPr>
        <w:t>to je upisan na mjestu predvi</w:t>
      </w:r>
      <w:r w:rsidR="00110B13" w:rsidRPr="008937E9">
        <w:rPr>
          <w:rFonts w:ascii="Times New Roman" w:hAnsi="Times New Roman" w:cs="Times New Roman"/>
          <w:b/>
          <w:bCs/>
        </w:rPr>
        <w:t>đ</w:t>
      </w:r>
      <w:r w:rsidRPr="008937E9">
        <w:rPr>
          <w:rFonts w:ascii="Times New Roman" w:hAnsi="Times New Roman" w:cs="Times New Roman"/>
          <w:b/>
          <w:bCs/>
        </w:rPr>
        <w:t>enom za up</w:t>
      </w:r>
      <w:r w:rsidR="00F67FD7" w:rsidRPr="008937E9">
        <w:rPr>
          <w:rFonts w:ascii="Times New Roman" w:hAnsi="Times New Roman" w:cs="Times New Roman"/>
          <w:b/>
          <w:bCs/>
        </w:rPr>
        <w:t>i</w:t>
      </w:r>
      <w:r w:rsidRPr="008937E9">
        <w:rPr>
          <w:rFonts w:ascii="Times New Roman" w:hAnsi="Times New Roman" w:cs="Times New Roman"/>
          <w:b/>
          <w:bCs/>
        </w:rPr>
        <w:t>s cijene ponude bez poreza na dodanu vrijednost, a mjesto predvi</w:t>
      </w:r>
      <w:r w:rsidR="00F67FD7" w:rsidRPr="008937E9">
        <w:rPr>
          <w:rFonts w:ascii="Times New Roman" w:hAnsi="Times New Roman" w:cs="Times New Roman"/>
          <w:b/>
          <w:bCs/>
        </w:rPr>
        <w:t>đ</w:t>
      </w:r>
      <w:r w:rsidRPr="008937E9">
        <w:rPr>
          <w:rFonts w:ascii="Times New Roman" w:hAnsi="Times New Roman" w:cs="Times New Roman"/>
          <w:b/>
          <w:bCs/>
        </w:rPr>
        <w:t>eno za up</w:t>
      </w:r>
      <w:r w:rsidR="00F67FD7" w:rsidRPr="008937E9">
        <w:rPr>
          <w:rFonts w:ascii="Times New Roman" w:hAnsi="Times New Roman" w:cs="Times New Roman"/>
          <w:b/>
          <w:bCs/>
        </w:rPr>
        <w:t>i</w:t>
      </w:r>
      <w:r w:rsidRPr="008937E9">
        <w:rPr>
          <w:rFonts w:ascii="Times New Roman" w:hAnsi="Times New Roman" w:cs="Times New Roman"/>
          <w:b/>
          <w:bCs/>
        </w:rPr>
        <w:t xml:space="preserve">s </w:t>
      </w:r>
      <w:r w:rsidR="00F67FD7" w:rsidRPr="008937E9">
        <w:rPr>
          <w:rFonts w:ascii="Times New Roman" w:hAnsi="Times New Roman" w:cs="Times New Roman"/>
          <w:b/>
          <w:bCs/>
        </w:rPr>
        <w:t>i</w:t>
      </w:r>
      <w:r w:rsidRPr="008937E9">
        <w:rPr>
          <w:rFonts w:ascii="Times New Roman" w:hAnsi="Times New Roman" w:cs="Times New Roman"/>
          <w:b/>
          <w:bCs/>
        </w:rPr>
        <w:t>znosa poreza na dodanu vrijednost ostavlja se prazno.</w:t>
      </w:r>
    </w:p>
    <w:p w14:paraId="14B50C93" w14:textId="1400837A" w:rsidR="009613E8" w:rsidRDefault="00491FC8" w:rsidP="001C1A61">
      <w:pPr>
        <w:spacing w:after="0" w:line="240" w:lineRule="auto"/>
        <w:jc w:val="both"/>
        <w:rPr>
          <w:rFonts w:ascii="Times New Roman" w:hAnsi="Times New Roman" w:cs="Times New Roman"/>
        </w:rPr>
      </w:pPr>
      <w:r w:rsidRPr="008937E9">
        <w:rPr>
          <w:rFonts w:ascii="Times New Roman" w:hAnsi="Times New Roman" w:cs="Times New Roman"/>
        </w:rPr>
        <w:t>Cijena ponude je nepromjenjiva</w:t>
      </w:r>
      <w:r w:rsidR="00F004D9">
        <w:rPr>
          <w:rFonts w:ascii="Times New Roman" w:hAnsi="Times New Roman" w:cs="Times New Roman"/>
        </w:rPr>
        <w:t xml:space="preserve"> za cijelo vrijeme trajanja ugovora</w:t>
      </w:r>
      <w:r w:rsidRPr="008937E9">
        <w:rPr>
          <w:rFonts w:ascii="Times New Roman" w:hAnsi="Times New Roman" w:cs="Times New Roman"/>
        </w:rPr>
        <w:t>.</w:t>
      </w:r>
    </w:p>
    <w:p w14:paraId="0CD6B27C" w14:textId="77777777" w:rsidR="00D14619" w:rsidRPr="008937E9" w:rsidRDefault="00D14619" w:rsidP="008937E9">
      <w:pPr>
        <w:spacing w:after="0" w:line="240" w:lineRule="auto"/>
        <w:jc w:val="both"/>
        <w:rPr>
          <w:rFonts w:ascii="Times New Roman" w:hAnsi="Times New Roman" w:cs="Times New Roman"/>
        </w:rPr>
      </w:pPr>
    </w:p>
    <w:p w14:paraId="1EE727DD" w14:textId="596F516C" w:rsidR="007E10D5" w:rsidRPr="008937E9" w:rsidRDefault="00E17910" w:rsidP="00630B71">
      <w:pPr>
        <w:pStyle w:val="Naslov1"/>
        <w:numPr>
          <w:ilvl w:val="0"/>
          <w:numId w:val="34"/>
        </w:numPr>
        <w:spacing w:before="0" w:line="240" w:lineRule="auto"/>
        <w:ind w:left="680" w:hanging="408"/>
        <w:jc w:val="both"/>
        <w:rPr>
          <w:rFonts w:ascii="Times New Roman" w:hAnsi="Times New Roman" w:cs="Times New Roman"/>
          <w:b/>
          <w:bCs/>
          <w:sz w:val="22"/>
          <w:szCs w:val="22"/>
        </w:rPr>
      </w:pPr>
      <w:bookmarkStart w:id="107" w:name="_Toc124851455"/>
      <w:bookmarkStart w:id="108" w:name="_Toc125014062"/>
      <w:bookmarkStart w:id="109" w:name="_Toc125014096"/>
      <w:r w:rsidRPr="008937E9">
        <w:rPr>
          <w:rFonts w:ascii="Times New Roman" w:hAnsi="Times New Roman" w:cs="Times New Roman"/>
          <w:b/>
          <w:bCs/>
          <w:sz w:val="22"/>
          <w:szCs w:val="22"/>
        </w:rPr>
        <w:t>KRITERIJ ZA ODABIR PONUDE</w:t>
      </w:r>
      <w:bookmarkEnd w:id="107"/>
      <w:bookmarkEnd w:id="108"/>
      <w:bookmarkEnd w:id="109"/>
    </w:p>
    <w:p w14:paraId="09DB47E0" w14:textId="0C2B0184" w:rsidR="00582595" w:rsidRDefault="00582595" w:rsidP="002956D3">
      <w:pPr>
        <w:spacing w:after="0" w:line="240" w:lineRule="auto"/>
        <w:jc w:val="both"/>
        <w:rPr>
          <w:rFonts w:ascii="Times New Roman" w:eastAsia="Calibri" w:hAnsi="Times New Roman" w:cs="Times New Roman"/>
          <w:lang w:eastAsia="hr-HR"/>
        </w:rPr>
      </w:pPr>
      <w:r w:rsidRPr="00582595">
        <w:rPr>
          <w:rFonts w:ascii="Times New Roman" w:eastAsia="Calibri" w:hAnsi="Times New Roman" w:cs="Times New Roman"/>
          <w:lang w:eastAsia="hr-HR"/>
        </w:rPr>
        <w:t xml:space="preserve">Kriterij odabira ponude </w:t>
      </w:r>
      <w:r w:rsidR="002956D3">
        <w:rPr>
          <w:rFonts w:ascii="Times New Roman" w:eastAsia="Calibri" w:hAnsi="Times New Roman" w:cs="Times New Roman"/>
          <w:lang w:eastAsia="hr-HR"/>
        </w:rPr>
        <w:t>je najniža cijena</w:t>
      </w:r>
      <w:r w:rsidRPr="00582595">
        <w:rPr>
          <w:rFonts w:ascii="Times New Roman" w:eastAsia="Calibri" w:hAnsi="Times New Roman" w:cs="Times New Roman"/>
          <w:lang w:eastAsia="hr-HR"/>
        </w:rPr>
        <w:t>.</w:t>
      </w:r>
    </w:p>
    <w:p w14:paraId="3C610E21" w14:textId="77777777" w:rsidR="00582595" w:rsidRPr="00582595" w:rsidRDefault="00582595" w:rsidP="008937E9">
      <w:pPr>
        <w:spacing w:after="0" w:line="240" w:lineRule="auto"/>
        <w:jc w:val="both"/>
        <w:rPr>
          <w:rFonts w:ascii="Times New Roman" w:eastAsia="Calibri" w:hAnsi="Times New Roman" w:cs="Times New Roman"/>
          <w:b/>
          <w:u w:val="single"/>
          <w:lang w:eastAsia="hr-HR"/>
        </w:rPr>
      </w:pPr>
    </w:p>
    <w:p w14:paraId="4AF6CA89" w14:textId="23AA4E92" w:rsidR="00530FA4" w:rsidRPr="008937E9" w:rsidRDefault="00E87985" w:rsidP="00730C13">
      <w:pPr>
        <w:pStyle w:val="Naslov1"/>
        <w:numPr>
          <w:ilvl w:val="0"/>
          <w:numId w:val="34"/>
        </w:numPr>
        <w:spacing w:before="0" w:line="240" w:lineRule="auto"/>
        <w:rPr>
          <w:rFonts w:ascii="Times New Roman" w:hAnsi="Times New Roman" w:cs="Times New Roman"/>
          <w:b/>
          <w:bCs/>
          <w:sz w:val="22"/>
          <w:szCs w:val="22"/>
        </w:rPr>
      </w:pPr>
      <w:bookmarkStart w:id="110" w:name="_Toc124851456"/>
      <w:bookmarkStart w:id="111" w:name="_Toc125014063"/>
      <w:bookmarkStart w:id="112" w:name="_Toc125014097"/>
      <w:r w:rsidRPr="008937E9">
        <w:rPr>
          <w:rFonts w:ascii="Times New Roman" w:hAnsi="Times New Roman" w:cs="Times New Roman"/>
          <w:b/>
          <w:bCs/>
          <w:sz w:val="22"/>
          <w:szCs w:val="22"/>
        </w:rPr>
        <w:t>ROK VALJANOSTI PONUDE</w:t>
      </w:r>
      <w:bookmarkEnd w:id="110"/>
      <w:bookmarkEnd w:id="111"/>
      <w:bookmarkEnd w:id="112"/>
    </w:p>
    <w:p w14:paraId="2CD37C77" w14:textId="07C54C53" w:rsidR="00E87985" w:rsidRPr="00D6440A" w:rsidRDefault="00530FA4"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Rok valjanosti </w:t>
      </w:r>
      <w:r w:rsidRPr="00D6440A">
        <w:rPr>
          <w:rFonts w:ascii="Times New Roman" w:hAnsi="Times New Roman" w:cs="Times New Roman"/>
        </w:rPr>
        <w:t xml:space="preserve">ponude iznosi </w:t>
      </w:r>
      <w:r w:rsidR="002F57ED">
        <w:rPr>
          <w:rFonts w:ascii="Times New Roman" w:hAnsi="Times New Roman" w:cs="Times New Roman"/>
        </w:rPr>
        <w:t>3</w:t>
      </w:r>
      <w:r w:rsidRPr="00D6440A">
        <w:rPr>
          <w:rFonts w:ascii="Times New Roman" w:hAnsi="Times New Roman" w:cs="Times New Roman"/>
        </w:rPr>
        <w:t xml:space="preserve">0 dana od isteka roka za dostavu ponuda (u rok valjanosti uključen je i dan otvaranja ponuda). </w:t>
      </w:r>
    </w:p>
    <w:p w14:paraId="00D031D6" w14:textId="77777777" w:rsidR="00D14619" w:rsidRPr="008937E9" w:rsidRDefault="00D14619" w:rsidP="008937E9">
      <w:pPr>
        <w:spacing w:after="0" w:line="240" w:lineRule="auto"/>
        <w:jc w:val="both"/>
        <w:rPr>
          <w:rFonts w:ascii="Times New Roman" w:hAnsi="Times New Roman" w:cs="Times New Roman"/>
        </w:rPr>
      </w:pPr>
    </w:p>
    <w:p w14:paraId="1BECD427" w14:textId="4BF2A12F" w:rsidR="00C70B69" w:rsidRDefault="003A1ADC" w:rsidP="00451B66">
      <w:pPr>
        <w:pStyle w:val="Naslov1"/>
        <w:numPr>
          <w:ilvl w:val="0"/>
          <w:numId w:val="34"/>
        </w:numPr>
        <w:spacing w:before="0" w:line="240" w:lineRule="auto"/>
        <w:rPr>
          <w:rFonts w:ascii="Times New Roman" w:hAnsi="Times New Roman" w:cs="Times New Roman"/>
          <w:b/>
          <w:bCs/>
          <w:sz w:val="22"/>
          <w:szCs w:val="22"/>
        </w:rPr>
      </w:pPr>
      <w:bookmarkStart w:id="113" w:name="_Toc124851457"/>
      <w:bookmarkStart w:id="114" w:name="_Toc125014064"/>
      <w:bookmarkStart w:id="115" w:name="_Toc125014098"/>
      <w:r w:rsidRPr="008937E9">
        <w:rPr>
          <w:rFonts w:ascii="Times New Roman" w:hAnsi="Times New Roman" w:cs="Times New Roman"/>
          <w:b/>
          <w:bCs/>
          <w:sz w:val="22"/>
          <w:szCs w:val="22"/>
        </w:rPr>
        <w:t>POSEBNE ODREDBE</w:t>
      </w:r>
      <w:bookmarkEnd w:id="113"/>
      <w:bookmarkEnd w:id="114"/>
      <w:bookmarkEnd w:id="115"/>
    </w:p>
    <w:p w14:paraId="45EA07D4" w14:textId="77777777" w:rsidR="00451B66" w:rsidRPr="00451B66" w:rsidRDefault="00451B66" w:rsidP="00451B66"/>
    <w:p w14:paraId="31A96B82" w14:textId="1A508DFA" w:rsidR="003A1ADC" w:rsidRDefault="00530FA4" w:rsidP="008937E9">
      <w:pPr>
        <w:spacing w:after="0" w:line="240" w:lineRule="auto"/>
        <w:jc w:val="both"/>
        <w:rPr>
          <w:rFonts w:ascii="Times New Roman" w:hAnsi="Times New Roman" w:cs="Times New Roman"/>
        </w:rPr>
      </w:pPr>
      <w:r w:rsidRPr="008937E9">
        <w:rPr>
          <w:rFonts w:ascii="Times New Roman" w:hAnsi="Times New Roman" w:cs="Times New Roman"/>
        </w:rPr>
        <w:lastRenderedPageBreak/>
        <w:t>Naručitelj zadržava pravo poništit</w:t>
      </w:r>
      <w:r w:rsidR="00410AC7" w:rsidRPr="008937E9">
        <w:rPr>
          <w:rFonts w:ascii="Times New Roman" w:hAnsi="Times New Roman" w:cs="Times New Roman"/>
        </w:rPr>
        <w:t>i</w:t>
      </w:r>
      <w:r w:rsidRPr="008937E9">
        <w:rPr>
          <w:rFonts w:ascii="Times New Roman" w:hAnsi="Times New Roman" w:cs="Times New Roman"/>
        </w:rPr>
        <w:t xml:space="preserve"> ovaj postupak nabave u bilo kojem trenutku, odnosno ne odabrati niti jednu ponudu, a sve bez ikakvih obveza ili naknada bilo koje vrste prema ponuditeljima.</w:t>
      </w:r>
    </w:p>
    <w:p w14:paraId="0F304089" w14:textId="77777777" w:rsidR="008F39A7" w:rsidRPr="008937E9" w:rsidRDefault="008F39A7" w:rsidP="008937E9">
      <w:pPr>
        <w:spacing w:after="0" w:line="240" w:lineRule="auto"/>
        <w:jc w:val="both"/>
        <w:rPr>
          <w:rFonts w:ascii="Times New Roman" w:hAnsi="Times New Roman" w:cs="Times New Roman"/>
        </w:rPr>
      </w:pPr>
    </w:p>
    <w:p w14:paraId="5A14975A" w14:textId="39CCFBEC" w:rsidR="00223AA7" w:rsidRPr="008937E9" w:rsidRDefault="00A53789" w:rsidP="00730C13">
      <w:pPr>
        <w:pStyle w:val="Naslov1"/>
        <w:numPr>
          <w:ilvl w:val="0"/>
          <w:numId w:val="34"/>
        </w:numPr>
        <w:spacing w:before="0" w:line="240" w:lineRule="auto"/>
        <w:ind w:left="680" w:hanging="408"/>
        <w:rPr>
          <w:rFonts w:ascii="Times New Roman" w:hAnsi="Times New Roman" w:cs="Times New Roman"/>
          <w:b/>
          <w:bCs/>
          <w:sz w:val="22"/>
          <w:szCs w:val="22"/>
        </w:rPr>
      </w:pPr>
      <w:r w:rsidRPr="008937E9">
        <w:rPr>
          <w:rFonts w:ascii="Times New Roman" w:hAnsi="Times New Roman" w:cs="Times New Roman"/>
          <w:b/>
          <w:bCs/>
          <w:sz w:val="22"/>
          <w:szCs w:val="22"/>
        </w:rPr>
        <w:t xml:space="preserve"> </w:t>
      </w:r>
      <w:bookmarkStart w:id="116" w:name="_Toc124851458"/>
      <w:bookmarkStart w:id="117" w:name="_Toc125014065"/>
      <w:bookmarkStart w:id="118" w:name="_Toc125014099"/>
      <w:r w:rsidR="00744E01" w:rsidRPr="008937E9">
        <w:rPr>
          <w:rFonts w:ascii="Times New Roman" w:hAnsi="Times New Roman" w:cs="Times New Roman"/>
          <w:b/>
          <w:bCs/>
          <w:sz w:val="22"/>
          <w:szCs w:val="22"/>
        </w:rPr>
        <w:t>JAMSTVA</w:t>
      </w:r>
      <w:bookmarkEnd w:id="116"/>
      <w:bookmarkEnd w:id="117"/>
      <w:bookmarkEnd w:id="118"/>
    </w:p>
    <w:p w14:paraId="0078837E" w14:textId="2258ED72" w:rsidR="00BF191A" w:rsidRPr="008937E9" w:rsidRDefault="00BF191A" w:rsidP="008937E9">
      <w:pPr>
        <w:spacing w:after="0" w:line="240" w:lineRule="auto"/>
        <w:jc w:val="both"/>
        <w:rPr>
          <w:rFonts w:ascii="Times New Roman" w:hAnsi="Times New Roman" w:cs="Times New Roman"/>
        </w:rPr>
      </w:pPr>
    </w:p>
    <w:p w14:paraId="419BB9C9" w14:textId="77777777" w:rsidR="00CA7D06" w:rsidRPr="008937E9" w:rsidRDefault="00CA7D06" w:rsidP="008937E9">
      <w:pPr>
        <w:spacing w:after="0" w:line="240" w:lineRule="auto"/>
        <w:jc w:val="both"/>
        <w:rPr>
          <w:rFonts w:ascii="Times New Roman" w:hAnsi="Times New Roman" w:cs="Times New Roman"/>
          <w:b/>
          <w:bCs/>
        </w:rPr>
      </w:pPr>
      <w:r w:rsidRPr="008937E9">
        <w:rPr>
          <w:rFonts w:ascii="Times New Roman" w:hAnsi="Times New Roman" w:cs="Times New Roman"/>
          <w:b/>
          <w:bCs/>
        </w:rPr>
        <w:t>Neovisno o sredstvu jamstva koje je javni naručitelj odredio, gospodarski subjekt može dati novčani polog u traženom iznosu.</w:t>
      </w:r>
    </w:p>
    <w:p w14:paraId="4567995D" w14:textId="1F58BD53" w:rsidR="0042608A" w:rsidRPr="006E2184" w:rsidRDefault="00CA7D06" w:rsidP="00546F69">
      <w:pPr>
        <w:spacing w:after="0" w:line="240" w:lineRule="auto"/>
        <w:jc w:val="both"/>
        <w:rPr>
          <w:rFonts w:ascii="Times New Roman" w:hAnsi="Times New Roman" w:cs="Times New Roman"/>
          <w:b/>
          <w:bCs/>
        </w:rPr>
      </w:pPr>
      <w:r w:rsidRPr="008937E9">
        <w:rPr>
          <w:rFonts w:ascii="Times New Roman" w:hAnsi="Times New Roman" w:cs="Times New Roman"/>
          <w:b/>
          <w:bCs/>
        </w:rPr>
        <w:t xml:space="preserve">Novčani polog se uplaćuje na račun Javnog naručitelja IBAN: </w:t>
      </w:r>
      <w:r w:rsidR="00B51EB1" w:rsidRPr="00B51EB1">
        <w:rPr>
          <w:rFonts w:ascii="Times New Roman" w:hAnsi="Times New Roman" w:cs="Times New Roman"/>
          <w:b/>
          <w:bCs/>
        </w:rPr>
        <w:t>HR58236000018554000</w:t>
      </w:r>
      <w:r w:rsidRPr="008937E9">
        <w:rPr>
          <w:rFonts w:ascii="Times New Roman" w:hAnsi="Times New Roman" w:cs="Times New Roman"/>
          <w:b/>
          <w:bCs/>
        </w:rPr>
        <w:t xml:space="preserve">, MODEL: HR68, Poziv na broj: </w:t>
      </w:r>
      <w:r w:rsidR="001855A9" w:rsidRPr="001855A9">
        <w:rPr>
          <w:rFonts w:ascii="Times New Roman" w:hAnsi="Times New Roman" w:cs="Times New Roman"/>
          <w:b/>
          <w:bCs/>
        </w:rPr>
        <w:t>7706</w:t>
      </w:r>
      <w:r w:rsidRPr="008937E9">
        <w:rPr>
          <w:rFonts w:ascii="Times New Roman" w:hAnsi="Times New Roman" w:cs="Times New Roman"/>
          <w:b/>
          <w:bCs/>
        </w:rPr>
        <w:t>-OIB ponuditelja s naznakom „Jamstvo za ______________________________ (upisati vrstu jamstva)“.</w:t>
      </w:r>
    </w:p>
    <w:p w14:paraId="0DA34194" w14:textId="77777777" w:rsidR="0042608A" w:rsidRDefault="0042608A" w:rsidP="00546F69">
      <w:pPr>
        <w:spacing w:after="0" w:line="240" w:lineRule="auto"/>
        <w:jc w:val="both"/>
        <w:rPr>
          <w:rFonts w:ascii="Times New Roman" w:hAnsi="Times New Roman" w:cs="Times New Roman"/>
          <w:b/>
          <w:bCs/>
          <w:color w:val="1F4E79" w:themeColor="accent5" w:themeShade="80"/>
        </w:rPr>
      </w:pPr>
    </w:p>
    <w:p w14:paraId="54C09F91" w14:textId="1C864F46" w:rsidR="00546F69" w:rsidRPr="00546F69" w:rsidRDefault="00730C13" w:rsidP="00546F69">
      <w:pPr>
        <w:spacing w:after="0" w:line="240" w:lineRule="auto"/>
        <w:jc w:val="both"/>
        <w:rPr>
          <w:rFonts w:ascii="Times New Roman" w:hAnsi="Times New Roman" w:cs="Times New Roman"/>
          <w:b/>
          <w:bCs/>
          <w:color w:val="1F4E79" w:themeColor="accent5" w:themeShade="80"/>
        </w:rPr>
      </w:pPr>
      <w:r>
        <w:rPr>
          <w:rFonts w:ascii="Times New Roman" w:hAnsi="Times New Roman" w:cs="Times New Roman"/>
          <w:b/>
          <w:bCs/>
          <w:color w:val="1F4E79" w:themeColor="accent5" w:themeShade="80"/>
        </w:rPr>
        <w:t>10</w:t>
      </w:r>
      <w:r w:rsidR="00546F69" w:rsidRPr="00546F69">
        <w:rPr>
          <w:rFonts w:ascii="Times New Roman" w:hAnsi="Times New Roman" w:cs="Times New Roman"/>
          <w:b/>
          <w:bCs/>
          <w:color w:val="1F4E79" w:themeColor="accent5" w:themeShade="80"/>
        </w:rPr>
        <w:t xml:space="preserve">.1.  </w:t>
      </w:r>
      <w:r w:rsidR="00546F69" w:rsidRPr="00546F69">
        <w:rPr>
          <w:rFonts w:ascii="Times New Roman" w:hAnsi="Times New Roman" w:cs="Times New Roman"/>
          <w:b/>
          <w:bCs/>
          <w:color w:val="1F4E79" w:themeColor="accent5" w:themeShade="80"/>
        </w:rPr>
        <w:tab/>
      </w:r>
      <w:r w:rsidR="00546F69" w:rsidRPr="00041564">
        <w:rPr>
          <w:rFonts w:ascii="Times New Roman" w:hAnsi="Times New Roman" w:cs="Times New Roman"/>
          <w:b/>
          <w:bCs/>
          <w:color w:val="1F4E79" w:themeColor="accent5" w:themeShade="80"/>
        </w:rPr>
        <w:t>Jamstvo za ozbiljnost ponude</w:t>
      </w:r>
      <w:r w:rsidR="00546F69" w:rsidRPr="00546F69">
        <w:rPr>
          <w:rFonts w:ascii="Times New Roman" w:hAnsi="Times New Roman" w:cs="Times New Roman"/>
          <w:b/>
          <w:bCs/>
          <w:color w:val="1F4E79" w:themeColor="accent5" w:themeShade="80"/>
        </w:rPr>
        <w:t xml:space="preserve">  </w:t>
      </w:r>
    </w:p>
    <w:p w14:paraId="7CB66D64" w14:textId="77777777" w:rsidR="00546F69" w:rsidRPr="00546F69" w:rsidRDefault="00546F69" w:rsidP="00546F69">
      <w:pPr>
        <w:spacing w:after="0" w:line="240" w:lineRule="auto"/>
        <w:jc w:val="both"/>
        <w:rPr>
          <w:rFonts w:ascii="Times New Roman" w:hAnsi="Times New Roman" w:cs="Times New Roman"/>
          <w:b/>
          <w:bCs/>
        </w:rPr>
      </w:pPr>
    </w:p>
    <w:p w14:paraId="7D8F8EDC" w14:textId="180BA085" w:rsidR="00546F69" w:rsidRPr="001B1CF0" w:rsidRDefault="00546F69" w:rsidP="00546F69">
      <w:pPr>
        <w:spacing w:after="0" w:line="240" w:lineRule="auto"/>
        <w:jc w:val="both"/>
        <w:rPr>
          <w:rFonts w:ascii="Times New Roman" w:hAnsi="Times New Roman" w:cs="Times New Roman"/>
          <w:b/>
          <w:bCs/>
        </w:rPr>
      </w:pPr>
      <w:r w:rsidRPr="001B1CF0">
        <w:rPr>
          <w:rFonts w:ascii="Times New Roman" w:hAnsi="Times New Roman" w:cs="Times New Roman"/>
          <w:b/>
          <w:bCs/>
        </w:rPr>
        <w:t>Kao jamstvo za ozbiljnost ponude, u ponudi je ponuditelj obvezan priložiti zadužnicu ili bjanko zadužnicu na iznos od</w:t>
      </w:r>
      <w:r w:rsidR="001B1CF0">
        <w:rPr>
          <w:rFonts w:ascii="Times New Roman" w:hAnsi="Times New Roman" w:cs="Times New Roman"/>
          <w:b/>
          <w:bCs/>
        </w:rPr>
        <w:t xml:space="preserve"> </w:t>
      </w:r>
      <w:r w:rsidR="00FF3560">
        <w:rPr>
          <w:rFonts w:ascii="Times New Roman" w:hAnsi="Times New Roman" w:cs="Times New Roman"/>
          <w:b/>
          <w:bCs/>
        </w:rPr>
        <w:t>1.500,00</w:t>
      </w:r>
      <w:r w:rsidR="006961F4">
        <w:rPr>
          <w:rFonts w:ascii="Times New Roman" w:hAnsi="Times New Roman" w:cs="Times New Roman"/>
          <w:b/>
          <w:bCs/>
        </w:rPr>
        <w:t xml:space="preserve"> </w:t>
      </w:r>
      <w:r w:rsidR="00834A67">
        <w:rPr>
          <w:rFonts w:ascii="Times New Roman" w:hAnsi="Times New Roman" w:cs="Times New Roman"/>
          <w:b/>
          <w:bCs/>
        </w:rPr>
        <w:t xml:space="preserve">eura </w:t>
      </w:r>
      <w:r w:rsidRPr="001B1CF0">
        <w:rPr>
          <w:rFonts w:ascii="Times New Roman" w:hAnsi="Times New Roman" w:cs="Times New Roman"/>
          <w:b/>
          <w:bCs/>
        </w:rPr>
        <w:t>potvrđenu kod javnog bilježnika.</w:t>
      </w:r>
    </w:p>
    <w:p w14:paraId="4F1B645B" w14:textId="3B13BF8F" w:rsidR="006E2184" w:rsidRPr="00472396" w:rsidRDefault="006E2184" w:rsidP="00546F69">
      <w:pPr>
        <w:spacing w:after="0" w:line="240" w:lineRule="auto"/>
        <w:jc w:val="both"/>
        <w:rPr>
          <w:rFonts w:ascii="Times New Roman" w:hAnsi="Times New Roman" w:cs="Times New Roman"/>
          <w:b/>
          <w:bCs/>
        </w:rPr>
      </w:pPr>
    </w:p>
    <w:p w14:paraId="560FBC42" w14:textId="77777777" w:rsidR="006E2184" w:rsidRDefault="006E2184" w:rsidP="00546F69">
      <w:pPr>
        <w:spacing w:after="0" w:line="240" w:lineRule="auto"/>
        <w:jc w:val="both"/>
        <w:rPr>
          <w:rFonts w:ascii="Times New Roman" w:hAnsi="Times New Roman" w:cs="Times New Roman"/>
        </w:rPr>
      </w:pPr>
    </w:p>
    <w:p w14:paraId="4EF94C34" w14:textId="68E5E1AE"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Jamstvo za ozbiljnost ponude određuje se za slučaj:</w:t>
      </w:r>
    </w:p>
    <w:p w14:paraId="4CED38DD"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w:t>
      </w:r>
      <w:r w:rsidRPr="001B1CF0">
        <w:rPr>
          <w:rFonts w:ascii="Times New Roman" w:hAnsi="Times New Roman" w:cs="Times New Roman"/>
        </w:rPr>
        <w:tab/>
        <w:t xml:space="preserve">odustajanja ponuditelja od svoje ponude u roku njezine valjanosti, </w:t>
      </w:r>
    </w:p>
    <w:p w14:paraId="43AB452F"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w:t>
      </w:r>
      <w:r w:rsidRPr="001B1CF0">
        <w:rPr>
          <w:rFonts w:ascii="Times New Roman" w:hAnsi="Times New Roman" w:cs="Times New Roman"/>
        </w:rPr>
        <w:tab/>
        <w:t xml:space="preserve">neprihvaćanja ispravka računske greške, </w:t>
      </w:r>
    </w:p>
    <w:p w14:paraId="1C8A002E"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w:t>
      </w:r>
      <w:r w:rsidRPr="001B1CF0">
        <w:rPr>
          <w:rFonts w:ascii="Times New Roman" w:hAnsi="Times New Roman" w:cs="Times New Roman"/>
        </w:rPr>
        <w:tab/>
        <w:t xml:space="preserve">odbijanja potpisivanja ugovora o nabavi ili </w:t>
      </w:r>
    </w:p>
    <w:p w14:paraId="7535B1F6" w14:textId="77777777" w:rsidR="00546F69"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w:t>
      </w:r>
      <w:r w:rsidRPr="001B1CF0">
        <w:rPr>
          <w:rFonts w:ascii="Times New Roman" w:hAnsi="Times New Roman" w:cs="Times New Roman"/>
        </w:rPr>
        <w:tab/>
        <w:t>nedostavljanja jamstva za uredno ispunjenje ugovora o nabavi.</w:t>
      </w:r>
    </w:p>
    <w:p w14:paraId="05A12E11" w14:textId="77777777" w:rsidR="00472396" w:rsidRPr="001B1CF0" w:rsidRDefault="00472396" w:rsidP="00546F69">
      <w:pPr>
        <w:spacing w:after="0" w:line="240" w:lineRule="auto"/>
        <w:jc w:val="both"/>
        <w:rPr>
          <w:rFonts w:ascii="Times New Roman" w:hAnsi="Times New Roman" w:cs="Times New Roman"/>
        </w:rPr>
      </w:pPr>
    </w:p>
    <w:p w14:paraId="27F90EA0"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 xml:space="preserve"> </w:t>
      </w:r>
    </w:p>
    <w:p w14:paraId="18B2C51A"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Javni naručitelj određuje trajanje jamstva za ozbiljnost ponude sukladno roku valjanosti ponude.</w:t>
      </w:r>
    </w:p>
    <w:p w14:paraId="43FF189A"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Ako tijekom postupka nabave istekne rok valjanosti ponude i jamstva za ozbiljnost ponude, javni naručitelj obvezan je prije odabira zatražiti produženje roka valjanosti ponude i jamstva od ponuditelja koji je podnio najpovoljniju ponudu u primjerenom roku ne kraćem od tri dana.</w:t>
      </w:r>
    </w:p>
    <w:p w14:paraId="2C5FA1AA" w14:textId="77777777" w:rsidR="00546F69" w:rsidRPr="001B1CF0" w:rsidRDefault="00546F69" w:rsidP="00546F69">
      <w:pPr>
        <w:spacing w:after="0" w:line="240" w:lineRule="auto"/>
        <w:jc w:val="both"/>
        <w:rPr>
          <w:rFonts w:ascii="Times New Roman" w:hAnsi="Times New Roman" w:cs="Times New Roman"/>
          <w:b/>
          <w:bCs/>
        </w:rPr>
      </w:pPr>
    </w:p>
    <w:p w14:paraId="6BC9C8CD"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Javni naručitelj provodi pregled i ocjenu ponuda te provjerava je li dostavljeno jamstvo za ozbiljnost ponude te je li dostavljeno jamstvo valjano.</w:t>
      </w:r>
    </w:p>
    <w:p w14:paraId="37295CB4" w14:textId="77777777" w:rsidR="00546F69" w:rsidRPr="001B1CF0" w:rsidRDefault="00546F69" w:rsidP="00546F69">
      <w:pPr>
        <w:spacing w:after="0" w:line="240" w:lineRule="auto"/>
        <w:jc w:val="both"/>
        <w:rPr>
          <w:rFonts w:ascii="Times New Roman" w:hAnsi="Times New Roman" w:cs="Times New Roman"/>
        </w:rPr>
      </w:pPr>
    </w:p>
    <w:p w14:paraId="48D64586"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Ukoliko je Jamstvo za ozbiljnost ponude uplaćeno kao novčani polog, presliku potvrde o uplati jamstva potrebno je dostaviti kao sastavni dio elektronički dostavljene ponude.</w:t>
      </w:r>
    </w:p>
    <w:p w14:paraId="44B9F1C9" w14:textId="77777777" w:rsidR="001844C9" w:rsidRDefault="001844C9" w:rsidP="00546F69">
      <w:pPr>
        <w:spacing w:after="0" w:line="240" w:lineRule="auto"/>
        <w:jc w:val="both"/>
        <w:rPr>
          <w:rFonts w:ascii="Times New Roman" w:hAnsi="Times New Roman" w:cs="Times New Roman"/>
        </w:rPr>
      </w:pPr>
    </w:p>
    <w:p w14:paraId="1D0596FF" w14:textId="5E85CF63" w:rsidR="001844C9"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 xml:space="preserve">Ukoliko ponuditelji umjesto novčanog pologa kao Jamstvo za ozbiljnost ponude dostavljaju zadužnicu ili bjanko zadužnicu ista se dostavlja  odvojeno od elektroničke dostave ponude, u papirnatom obliku </w:t>
      </w:r>
    </w:p>
    <w:p w14:paraId="169C349D" w14:textId="12D3D5D3" w:rsidR="009613E8" w:rsidRDefault="00546F69" w:rsidP="00546F69">
      <w:pPr>
        <w:spacing w:after="0" w:line="240" w:lineRule="auto"/>
        <w:jc w:val="both"/>
        <w:rPr>
          <w:rFonts w:ascii="Times New Roman" w:hAnsi="Times New Roman" w:cs="Times New Roman"/>
          <w:b/>
          <w:bCs/>
        </w:rPr>
      </w:pPr>
      <w:r w:rsidRPr="001B1CF0">
        <w:rPr>
          <w:rFonts w:ascii="Times New Roman" w:hAnsi="Times New Roman" w:cs="Times New Roman"/>
        </w:rPr>
        <w:t>na adresu:</w:t>
      </w:r>
      <w:r w:rsidRPr="001B1CF0">
        <w:rPr>
          <w:rFonts w:ascii="Times New Roman" w:hAnsi="Times New Roman" w:cs="Times New Roman"/>
          <w:b/>
          <w:bCs/>
        </w:rPr>
        <w:t xml:space="preserve"> </w:t>
      </w:r>
      <w:r w:rsidR="001855A9">
        <w:rPr>
          <w:rFonts w:ascii="Times New Roman" w:hAnsi="Times New Roman" w:cs="Times New Roman"/>
          <w:b/>
          <w:bCs/>
        </w:rPr>
        <w:t xml:space="preserve">OPĆINA </w:t>
      </w:r>
      <w:r w:rsidR="00F16699">
        <w:rPr>
          <w:rFonts w:ascii="Times New Roman" w:hAnsi="Times New Roman" w:cs="Times New Roman"/>
          <w:b/>
          <w:bCs/>
        </w:rPr>
        <w:t>NOVI GOL</w:t>
      </w:r>
      <w:r w:rsidR="009932E0">
        <w:rPr>
          <w:rFonts w:ascii="Times New Roman" w:hAnsi="Times New Roman" w:cs="Times New Roman"/>
          <w:b/>
          <w:bCs/>
        </w:rPr>
        <w:t>UBOVEC</w:t>
      </w:r>
      <w:r w:rsidRPr="001B1CF0">
        <w:rPr>
          <w:rFonts w:ascii="Times New Roman" w:hAnsi="Times New Roman" w:cs="Times New Roman"/>
          <w:b/>
          <w:bCs/>
        </w:rPr>
        <w:t xml:space="preserve">, </w:t>
      </w:r>
      <w:r w:rsidR="009932E0">
        <w:rPr>
          <w:rFonts w:ascii="Times New Roman" w:hAnsi="Times New Roman" w:cs="Times New Roman"/>
          <w:b/>
          <w:bCs/>
        </w:rPr>
        <w:t>NOVI GOLUBOVEC 35</w:t>
      </w:r>
      <w:r w:rsidRPr="001B1CF0">
        <w:rPr>
          <w:rFonts w:ascii="Times New Roman" w:hAnsi="Times New Roman" w:cs="Times New Roman"/>
          <w:b/>
          <w:bCs/>
        </w:rPr>
        <w:t xml:space="preserve">, </w:t>
      </w:r>
      <w:r w:rsidR="001855A9" w:rsidRPr="001855A9">
        <w:rPr>
          <w:rFonts w:ascii="Times New Roman" w:hAnsi="Times New Roman" w:cs="Times New Roman"/>
          <w:b/>
          <w:bCs/>
        </w:rPr>
        <w:t>49</w:t>
      </w:r>
      <w:r w:rsidR="003B2A36">
        <w:rPr>
          <w:rFonts w:ascii="Times New Roman" w:hAnsi="Times New Roman" w:cs="Times New Roman"/>
          <w:b/>
          <w:bCs/>
        </w:rPr>
        <w:t>255 Novi Golubovec</w:t>
      </w:r>
      <w:r w:rsidR="001855A9">
        <w:rPr>
          <w:rFonts w:ascii="Times New Roman" w:hAnsi="Times New Roman" w:cs="Times New Roman"/>
          <w:b/>
          <w:bCs/>
        </w:rPr>
        <w:t xml:space="preserve">, </w:t>
      </w:r>
      <w:r w:rsidRPr="001B1CF0">
        <w:rPr>
          <w:rFonts w:ascii="Times New Roman" w:hAnsi="Times New Roman" w:cs="Times New Roman"/>
          <w:b/>
          <w:bCs/>
        </w:rPr>
        <w:t xml:space="preserve">u omotnici na kojoj su navedeni podaci o ponuditelju, obveznim OIB-om, s dodatkom: </w:t>
      </w:r>
      <w:r w:rsidR="003B2A36" w:rsidRPr="003B2A36">
        <w:rPr>
          <w:rFonts w:ascii="Times New Roman" w:hAnsi="Times New Roman" w:cs="Times New Roman"/>
          <w:b/>
          <w:bCs/>
        </w:rPr>
        <w:t>IZGRADNJA I OPREMANJE FITNESS IGRALIŠTA U KRUGU POSTOJEĆEG IGRALIŠTA na dijelu kat.čest.br. 1869/9 i 1878/4, k.o. Veternica</w:t>
      </w:r>
      <w:r w:rsidR="00DB33C0">
        <w:rPr>
          <w:rFonts w:ascii="Times New Roman" w:hAnsi="Times New Roman" w:cs="Times New Roman"/>
          <w:b/>
          <w:bCs/>
        </w:rPr>
        <w:t xml:space="preserve"> - </w:t>
      </w:r>
      <w:r w:rsidRPr="001B1CF0">
        <w:rPr>
          <w:rFonts w:ascii="Times New Roman" w:hAnsi="Times New Roman" w:cs="Times New Roman"/>
          <w:b/>
          <w:bCs/>
        </w:rPr>
        <w:t>Dio / dijelovi koji se dostavljaju odvojeno, NE OTVARAJ“</w:t>
      </w:r>
    </w:p>
    <w:p w14:paraId="371C5731" w14:textId="77777777" w:rsidR="009613E8" w:rsidRPr="001B1CF0" w:rsidRDefault="009613E8" w:rsidP="00546F69">
      <w:pPr>
        <w:spacing w:after="0" w:line="240" w:lineRule="auto"/>
        <w:jc w:val="both"/>
        <w:rPr>
          <w:rFonts w:ascii="Times New Roman" w:hAnsi="Times New Roman" w:cs="Times New Roman"/>
          <w:b/>
          <w:bCs/>
        </w:rPr>
      </w:pPr>
    </w:p>
    <w:p w14:paraId="045555DE"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Javni naručitelj vratit će ponuditeljima jamstvo za ozbiljnost ponude u roku od deset dana od dana potpisivanja ugovora o nabavi, odnosno dostave jamstva za uredno ispunjenje  ugovora o nabavi, a presliku jamstva će pohraniti.</w:t>
      </w:r>
    </w:p>
    <w:p w14:paraId="75505BFB" w14:textId="77777777" w:rsidR="009613E8" w:rsidRPr="001B1CF0" w:rsidRDefault="009613E8" w:rsidP="00546F69">
      <w:pPr>
        <w:spacing w:after="0" w:line="240" w:lineRule="auto"/>
        <w:jc w:val="both"/>
        <w:rPr>
          <w:rFonts w:ascii="Times New Roman" w:hAnsi="Times New Roman" w:cs="Times New Roman"/>
        </w:rPr>
      </w:pPr>
    </w:p>
    <w:p w14:paraId="1C9531FC"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 xml:space="preserve">U slučaju zajednice gospodarskih subjekata: </w:t>
      </w:r>
    </w:p>
    <w:p w14:paraId="22AB4FCA" w14:textId="77777777" w:rsidR="00546F69" w:rsidRPr="001B1CF0"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w:t>
      </w:r>
      <w:r w:rsidRPr="001B1CF0">
        <w:rPr>
          <w:rFonts w:ascii="Times New Roman" w:hAnsi="Times New Roman" w:cs="Times New Roman"/>
        </w:rPr>
        <w:tab/>
        <w:t xml:space="preserve">svaki član zajednice mora dostaviti zadužnicu ili bjanko zadužnicu u iznosu razmjernom dijelu ugovora o nabavi koji će taj član izvršavati. Zbroj iznosa tako dostavljenih zadužnica ili bjanko zadužnica mora odgovarati prethodno traženom iznosu jamstva,  </w:t>
      </w:r>
    </w:p>
    <w:p w14:paraId="2120B78D" w14:textId="77777777" w:rsidR="00546F69" w:rsidRPr="00546F69" w:rsidRDefault="00546F69" w:rsidP="00546F69">
      <w:pPr>
        <w:spacing w:after="0" w:line="240" w:lineRule="auto"/>
        <w:jc w:val="both"/>
        <w:rPr>
          <w:rFonts w:ascii="Times New Roman" w:hAnsi="Times New Roman" w:cs="Times New Roman"/>
        </w:rPr>
      </w:pPr>
      <w:r w:rsidRPr="001B1CF0">
        <w:rPr>
          <w:rFonts w:ascii="Times New Roman" w:hAnsi="Times New Roman" w:cs="Times New Roman"/>
        </w:rPr>
        <w:t>-</w:t>
      </w:r>
      <w:r w:rsidRPr="001B1CF0">
        <w:rPr>
          <w:rFonts w:ascii="Times New Roman" w:hAnsi="Times New Roman" w:cs="Times New Roman"/>
        </w:rPr>
        <w:tab/>
        <w:t>ili zadužnica ili bjanko zadužnica može glasiti na bilo kojeg člana zajednice, a ostali članovi moraju, u zadužnici ili bjanko zadužnici biti navedeni kao jamci platci. U tom slučaju naručitelj može po svom izboru zahtijevati naplatu svoje tražbine od dužnika ili jamaca plataca, ili i od dužnika i jamaca plataca u isto vrijeme.</w:t>
      </w:r>
    </w:p>
    <w:p w14:paraId="4CDF3ED9" w14:textId="77777777" w:rsidR="00546F69" w:rsidRPr="008937E9" w:rsidRDefault="00546F69" w:rsidP="008937E9">
      <w:pPr>
        <w:spacing w:after="0" w:line="240" w:lineRule="auto"/>
        <w:jc w:val="both"/>
        <w:rPr>
          <w:rFonts w:ascii="Times New Roman" w:hAnsi="Times New Roman" w:cs="Times New Roman"/>
          <w:b/>
          <w:bCs/>
        </w:rPr>
      </w:pPr>
    </w:p>
    <w:p w14:paraId="0D91991C" w14:textId="44B611A5" w:rsidR="00BF191A" w:rsidRPr="008937E9" w:rsidRDefault="00730C13" w:rsidP="008937E9">
      <w:pPr>
        <w:spacing w:after="0" w:line="240" w:lineRule="auto"/>
        <w:ind w:left="426"/>
        <w:jc w:val="both"/>
        <w:rPr>
          <w:rFonts w:ascii="Times New Roman" w:hAnsi="Times New Roman" w:cs="Times New Roman"/>
          <w:color w:val="2F5496" w:themeColor="accent1" w:themeShade="BF"/>
        </w:rPr>
      </w:pPr>
      <w:r>
        <w:rPr>
          <w:rFonts w:ascii="Times New Roman" w:hAnsi="Times New Roman" w:cs="Times New Roman"/>
          <w:color w:val="2F5496" w:themeColor="accent1" w:themeShade="BF"/>
        </w:rPr>
        <w:t>10</w:t>
      </w:r>
      <w:r w:rsidR="00BF191A" w:rsidRPr="00051096">
        <w:rPr>
          <w:rFonts w:ascii="Times New Roman" w:hAnsi="Times New Roman" w:cs="Times New Roman"/>
          <w:color w:val="2F5496" w:themeColor="accent1" w:themeShade="BF"/>
        </w:rPr>
        <w:t>.</w:t>
      </w:r>
      <w:r w:rsidR="00546F69" w:rsidRPr="00051096">
        <w:rPr>
          <w:rFonts w:ascii="Times New Roman" w:hAnsi="Times New Roman" w:cs="Times New Roman"/>
          <w:color w:val="2F5496" w:themeColor="accent1" w:themeShade="BF"/>
        </w:rPr>
        <w:t>2</w:t>
      </w:r>
      <w:r w:rsidR="00BF191A" w:rsidRPr="00051096">
        <w:rPr>
          <w:rFonts w:ascii="Times New Roman" w:hAnsi="Times New Roman" w:cs="Times New Roman"/>
          <w:color w:val="2F5496" w:themeColor="accent1" w:themeShade="BF"/>
        </w:rPr>
        <w:t xml:space="preserve">. </w:t>
      </w:r>
      <w:r w:rsidR="009E0010" w:rsidRPr="00051096">
        <w:rPr>
          <w:rFonts w:ascii="Times New Roman" w:hAnsi="Times New Roman" w:cs="Times New Roman"/>
          <w:color w:val="2F5496" w:themeColor="accent1" w:themeShade="BF"/>
        </w:rPr>
        <w:t xml:space="preserve">  </w:t>
      </w:r>
      <w:r w:rsidR="00BF191A" w:rsidRPr="00063114">
        <w:rPr>
          <w:rFonts w:ascii="Times New Roman" w:hAnsi="Times New Roman" w:cs="Times New Roman"/>
          <w:color w:val="2F5496" w:themeColor="accent1" w:themeShade="BF"/>
        </w:rPr>
        <w:t>Jamstvo za uredno ispunjenje ugovora, za slučaj povrede ugovornih obveza</w:t>
      </w:r>
      <w:r w:rsidR="00BF191A" w:rsidRPr="008937E9">
        <w:rPr>
          <w:rFonts w:ascii="Times New Roman" w:hAnsi="Times New Roman" w:cs="Times New Roman"/>
          <w:color w:val="2F5496" w:themeColor="accent1" w:themeShade="BF"/>
        </w:rPr>
        <w:t xml:space="preserve"> </w:t>
      </w:r>
    </w:p>
    <w:p w14:paraId="5C122288" w14:textId="77777777" w:rsidR="00857CE1" w:rsidRDefault="00857CE1" w:rsidP="00321DB6">
      <w:pPr>
        <w:spacing w:after="0" w:line="240" w:lineRule="auto"/>
        <w:jc w:val="both"/>
        <w:rPr>
          <w:rFonts w:ascii="Times New Roman" w:hAnsi="Times New Roman" w:cs="Times New Roman"/>
        </w:rPr>
      </w:pPr>
    </w:p>
    <w:p w14:paraId="6E82B40C" w14:textId="2969D4B6" w:rsidR="00321DB6" w:rsidRPr="00321DB6" w:rsidRDefault="00321DB6" w:rsidP="00321DB6">
      <w:pPr>
        <w:spacing w:after="0" w:line="240" w:lineRule="auto"/>
        <w:jc w:val="both"/>
        <w:rPr>
          <w:rFonts w:ascii="Times New Roman" w:hAnsi="Times New Roman" w:cs="Times New Roman"/>
        </w:rPr>
      </w:pPr>
      <w:r w:rsidRPr="00321DB6">
        <w:rPr>
          <w:rFonts w:ascii="Times New Roman" w:hAnsi="Times New Roman" w:cs="Times New Roman"/>
        </w:rPr>
        <w:t xml:space="preserve">Ponuditelj  je dužan u slučaju odabira njegove ponude kao najpovoljnije, kao jamstvo za uredno ispunjenje ugovora, dostaviti Naručitelju zadužnicu ili bjanko zadužnicu potvrđenu kod javnog bilježnika u visini od 10% ukupne vrijednosti ugovora bez PDV-a, najkasnije </w:t>
      </w:r>
      <w:r w:rsidR="00857CE1">
        <w:rPr>
          <w:rFonts w:ascii="Times New Roman" w:hAnsi="Times New Roman" w:cs="Times New Roman"/>
        </w:rPr>
        <w:t>5</w:t>
      </w:r>
      <w:r w:rsidRPr="00321DB6">
        <w:rPr>
          <w:rFonts w:ascii="Times New Roman" w:hAnsi="Times New Roman" w:cs="Times New Roman"/>
        </w:rPr>
        <w:t xml:space="preserve"> dana nakon potpisivanja ugovora.</w:t>
      </w:r>
    </w:p>
    <w:p w14:paraId="27422C98" w14:textId="77777777" w:rsidR="00321DB6" w:rsidRPr="00321DB6" w:rsidRDefault="00321DB6" w:rsidP="00321DB6">
      <w:pPr>
        <w:spacing w:after="0" w:line="240" w:lineRule="auto"/>
        <w:jc w:val="both"/>
        <w:rPr>
          <w:rFonts w:ascii="Times New Roman" w:hAnsi="Times New Roman" w:cs="Times New Roman"/>
        </w:rPr>
      </w:pPr>
      <w:r w:rsidRPr="00321DB6">
        <w:rPr>
          <w:rFonts w:ascii="Times New Roman" w:hAnsi="Times New Roman" w:cs="Times New Roman"/>
        </w:rPr>
        <w:t xml:space="preserve">U slučaju povrede ugovornih obveza Naručitelj će dostaviti zadužnicu na naplatu. </w:t>
      </w:r>
    </w:p>
    <w:p w14:paraId="3D5C7079" w14:textId="00D074C5" w:rsidR="00B91ECD" w:rsidRDefault="00321DB6" w:rsidP="00023B56">
      <w:pPr>
        <w:spacing w:after="0" w:line="240" w:lineRule="auto"/>
        <w:jc w:val="both"/>
        <w:rPr>
          <w:rFonts w:ascii="Times New Roman" w:hAnsi="Times New Roman" w:cs="Times New Roman"/>
        </w:rPr>
      </w:pPr>
      <w:r w:rsidRPr="00321DB6">
        <w:rPr>
          <w:rFonts w:ascii="Times New Roman" w:hAnsi="Times New Roman" w:cs="Times New Roman"/>
        </w:rPr>
        <w:t>Neiskorištena zadužnica vratit će se ponuditelju nakon uredno izvršenog ugovora.</w:t>
      </w:r>
    </w:p>
    <w:p w14:paraId="166158FE" w14:textId="7F655ACF" w:rsidR="004C3EBA" w:rsidRPr="00465391" w:rsidRDefault="004C3EBA" w:rsidP="004C3EBA">
      <w:pPr>
        <w:spacing w:after="0" w:line="240" w:lineRule="auto"/>
        <w:jc w:val="both"/>
        <w:rPr>
          <w:rFonts w:ascii="Times New Roman" w:hAnsi="Times New Roman" w:cs="Times New Roman"/>
        </w:rPr>
      </w:pPr>
      <w:r w:rsidRPr="00465391">
        <w:rPr>
          <w:rFonts w:ascii="Times New Roman" w:hAnsi="Times New Roman" w:cs="Times New Roman"/>
        </w:rPr>
        <w:t xml:space="preserve">U slučaju zajednice gospodarskih subjekata: </w:t>
      </w:r>
    </w:p>
    <w:p w14:paraId="2F9FB9BA" w14:textId="4E4AD1E1" w:rsidR="004C3EBA" w:rsidRPr="00465391" w:rsidRDefault="004C3EBA" w:rsidP="004C3EBA">
      <w:pPr>
        <w:spacing w:after="0" w:line="240" w:lineRule="auto"/>
        <w:jc w:val="both"/>
        <w:rPr>
          <w:rFonts w:ascii="Times New Roman" w:hAnsi="Times New Roman" w:cs="Times New Roman"/>
        </w:rPr>
      </w:pPr>
      <w:r w:rsidRPr="00465391">
        <w:rPr>
          <w:rFonts w:ascii="Times New Roman" w:hAnsi="Times New Roman" w:cs="Times New Roman"/>
        </w:rPr>
        <w:t>-</w:t>
      </w:r>
      <w:r w:rsidRPr="00465391">
        <w:rPr>
          <w:rFonts w:ascii="Times New Roman" w:hAnsi="Times New Roman" w:cs="Times New Roman"/>
        </w:rPr>
        <w:tab/>
        <w:t xml:space="preserve">svaki član zajednice mora dostaviti zadužnicu ili bjanko zadužnicu u iznosu razmjernom dijelu ugovora o javnoj nabavi koji </w:t>
      </w:r>
      <w:r w:rsidR="002767B3">
        <w:rPr>
          <w:rFonts w:ascii="Times New Roman" w:hAnsi="Times New Roman" w:cs="Times New Roman"/>
        </w:rPr>
        <w:t>izvršava</w:t>
      </w:r>
      <w:r w:rsidRPr="00465391">
        <w:rPr>
          <w:rFonts w:ascii="Times New Roman" w:hAnsi="Times New Roman" w:cs="Times New Roman"/>
        </w:rPr>
        <w:t xml:space="preserve">. Zbroj iznosa tako dostavljenih zadužnica ili bjanko zadužnica mora odgovarati prethodno traženom iznosu jamstva,  </w:t>
      </w:r>
    </w:p>
    <w:p w14:paraId="1DA4E9EB" w14:textId="77777777" w:rsidR="004C3EBA" w:rsidRPr="00465391" w:rsidRDefault="004C3EBA" w:rsidP="004C3EBA">
      <w:pPr>
        <w:spacing w:after="0" w:line="240" w:lineRule="auto"/>
        <w:jc w:val="both"/>
        <w:rPr>
          <w:rFonts w:ascii="Times New Roman" w:hAnsi="Times New Roman" w:cs="Times New Roman"/>
        </w:rPr>
      </w:pPr>
      <w:r w:rsidRPr="00465391">
        <w:rPr>
          <w:rFonts w:ascii="Times New Roman" w:hAnsi="Times New Roman" w:cs="Times New Roman"/>
        </w:rPr>
        <w:t>-</w:t>
      </w:r>
      <w:r w:rsidRPr="00465391">
        <w:rPr>
          <w:rFonts w:ascii="Times New Roman" w:hAnsi="Times New Roman" w:cs="Times New Roman"/>
        </w:rPr>
        <w:tab/>
        <w:t>zadužnica ili bjanko zadužnica može glasiti na bilo kojeg člana zajednice, a ostali članovi moraju, u zadužnici ili bjanko zadužnici biti navedeni kao jamci platci. U tom slučaju naručitelj može po svom izboru zahtijevati naplatu svoje tražbine od dužnika ili jamaca plataca, ili i od dužnika i jamaca plataca u isto vrijeme.</w:t>
      </w:r>
    </w:p>
    <w:p w14:paraId="24F6AF24" w14:textId="5AAE8B93" w:rsidR="00023B56" w:rsidRPr="00023B56" w:rsidRDefault="00023B56" w:rsidP="004C3EBA">
      <w:pPr>
        <w:spacing w:after="0" w:line="240" w:lineRule="auto"/>
        <w:jc w:val="both"/>
        <w:rPr>
          <w:rFonts w:ascii="Times New Roman" w:hAnsi="Times New Roman" w:cs="Times New Roman"/>
        </w:rPr>
      </w:pPr>
    </w:p>
    <w:p w14:paraId="5AE690E3" w14:textId="77777777" w:rsidR="006E2184" w:rsidRDefault="006E2184" w:rsidP="003A3A9C">
      <w:pPr>
        <w:spacing w:after="0" w:line="240" w:lineRule="auto"/>
        <w:jc w:val="both"/>
        <w:rPr>
          <w:rFonts w:ascii="Times New Roman" w:hAnsi="Times New Roman" w:cs="Times New Roman"/>
        </w:rPr>
      </w:pPr>
      <w:bookmarkStart w:id="119" w:name="_Toc124851459"/>
      <w:bookmarkStart w:id="120" w:name="_Toc125014066"/>
      <w:bookmarkStart w:id="121" w:name="_Toc125014100"/>
    </w:p>
    <w:p w14:paraId="2CE22AD0" w14:textId="0959F3B1" w:rsidR="003A3A9C" w:rsidRDefault="003A3A9C" w:rsidP="003A3A9C">
      <w:pPr>
        <w:spacing w:after="0" w:line="240" w:lineRule="auto"/>
        <w:jc w:val="both"/>
        <w:rPr>
          <w:rFonts w:ascii="Times New Roman" w:hAnsi="Times New Roman" w:cs="Times New Roman"/>
        </w:rPr>
      </w:pPr>
      <w:r w:rsidRPr="00023B56">
        <w:rPr>
          <w:rFonts w:ascii="Times New Roman" w:hAnsi="Times New Roman" w:cs="Times New Roman"/>
        </w:rPr>
        <w:t xml:space="preserve">Neiskorišteno jamstvo će biti vraćeno Ponuditelju po uredno </w:t>
      </w:r>
      <w:r>
        <w:rPr>
          <w:rFonts w:ascii="Times New Roman" w:hAnsi="Times New Roman" w:cs="Times New Roman"/>
        </w:rPr>
        <w:t>izvršenoj usluzi</w:t>
      </w:r>
      <w:r w:rsidRPr="00023B56">
        <w:rPr>
          <w:rFonts w:ascii="Times New Roman" w:hAnsi="Times New Roman" w:cs="Times New Roman"/>
        </w:rPr>
        <w:t>.</w:t>
      </w:r>
    </w:p>
    <w:p w14:paraId="25583142" w14:textId="77777777" w:rsidR="00DB33C0" w:rsidRDefault="00DB33C0" w:rsidP="003A3A9C">
      <w:pPr>
        <w:spacing w:after="0" w:line="240" w:lineRule="auto"/>
        <w:jc w:val="both"/>
        <w:rPr>
          <w:rFonts w:ascii="Times New Roman" w:hAnsi="Times New Roman" w:cs="Times New Roman"/>
        </w:rPr>
      </w:pPr>
    </w:p>
    <w:p w14:paraId="4CD788E7" w14:textId="5D625CEF" w:rsidR="00DB33C0" w:rsidRPr="0060729E" w:rsidRDefault="00DB33C0" w:rsidP="0060729E">
      <w:pPr>
        <w:pStyle w:val="Naslov5"/>
        <w:rPr>
          <w:rFonts w:ascii="Times New Roman" w:hAnsi="Times New Roman" w:cs="Times New Roman"/>
        </w:rPr>
      </w:pPr>
      <w:r w:rsidRPr="0060729E">
        <w:rPr>
          <w:rFonts w:ascii="Times New Roman" w:hAnsi="Times New Roman" w:cs="Times New Roman"/>
        </w:rPr>
        <w:t xml:space="preserve">10.3. Jamstvo </w:t>
      </w:r>
      <w:r w:rsidR="0060729E" w:rsidRPr="0060729E">
        <w:rPr>
          <w:rFonts w:ascii="Times New Roman" w:hAnsi="Times New Roman" w:cs="Times New Roman"/>
        </w:rPr>
        <w:t>za otklanjanje nedostataka u jamstvenom roku</w:t>
      </w:r>
    </w:p>
    <w:p w14:paraId="4D9D16BC" w14:textId="77777777" w:rsidR="0060729E" w:rsidRDefault="0060729E" w:rsidP="003A3A9C">
      <w:pPr>
        <w:spacing w:after="0" w:line="240" w:lineRule="auto"/>
        <w:jc w:val="both"/>
        <w:rPr>
          <w:rFonts w:ascii="Times New Roman" w:hAnsi="Times New Roman" w:cs="Times New Roman"/>
        </w:rPr>
      </w:pPr>
    </w:p>
    <w:p w14:paraId="7B754BFA" w14:textId="77777777"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Odabrani ponuditelj obvezan je, u roku od 20 (dvadeset) kalendarskih dana od dana uspješne primopredaje radova, a prije isteka jamstva za uredno ispunjenje ugovora, Naručitelju izdati jamstvo za otklanjanje nedostataka u jamstvenom roku u iznosu 10% vrijednosti ugovora bez PDV-a, u jednom od navedenih oblika:</w:t>
      </w:r>
    </w:p>
    <w:p w14:paraId="5DF0BD10" w14:textId="77777777" w:rsidR="008C5BBE" w:rsidRPr="008C5BBE" w:rsidRDefault="008C5BBE" w:rsidP="008C5BBE">
      <w:pPr>
        <w:spacing w:after="0" w:line="240" w:lineRule="auto"/>
        <w:jc w:val="both"/>
        <w:rPr>
          <w:rFonts w:ascii="Times New Roman" w:hAnsi="Times New Roman" w:cs="Times New Roman"/>
        </w:rPr>
      </w:pPr>
    </w:p>
    <w:p w14:paraId="2D5356AB" w14:textId="77777777"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-zadužnica i/ili bjanko zadužnica koja mora biti potvrđena (solemnizirana) kod javnog bilježnika sukladno odredbama Ovršnog zakona,</w:t>
      </w:r>
    </w:p>
    <w:p w14:paraId="7130B87B" w14:textId="77777777"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za slučaj da isti u jamstvenom roku ne ispuni obveze otklanjanja nedostataka koje ima po osnovi jamstva ili s naslova naknade štete.</w:t>
      </w:r>
    </w:p>
    <w:p w14:paraId="75224921" w14:textId="77777777" w:rsidR="008C5BBE" w:rsidRPr="008C5BBE" w:rsidRDefault="008C5BBE" w:rsidP="008C5BBE">
      <w:pPr>
        <w:spacing w:after="0" w:line="240" w:lineRule="auto"/>
        <w:jc w:val="both"/>
        <w:rPr>
          <w:rFonts w:ascii="Times New Roman" w:hAnsi="Times New Roman" w:cs="Times New Roman"/>
        </w:rPr>
      </w:pPr>
    </w:p>
    <w:p w14:paraId="3F5C8055" w14:textId="77777777"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Jamstveni rok računa se od dana primopredaje građevine ili dijela građevine na kojem su izvedeni radovi ili ugrađena oprema.</w:t>
      </w:r>
    </w:p>
    <w:p w14:paraId="5AB414C5" w14:textId="397C8298"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 xml:space="preserve">Odabrani ponuditelj (Izvoditelj) jamči za ugovornu kvalitetu izvedenih radova u trajanju od </w:t>
      </w:r>
      <w:r>
        <w:rPr>
          <w:rFonts w:ascii="Times New Roman" w:hAnsi="Times New Roman" w:cs="Times New Roman"/>
        </w:rPr>
        <w:t>60</w:t>
      </w:r>
      <w:r w:rsidRPr="008C5BBE">
        <w:rPr>
          <w:rFonts w:ascii="Times New Roman" w:hAnsi="Times New Roman" w:cs="Times New Roman"/>
        </w:rPr>
        <w:t xml:space="preserve"> mjeseci</w:t>
      </w:r>
      <w:r>
        <w:rPr>
          <w:rFonts w:ascii="Times New Roman" w:hAnsi="Times New Roman" w:cs="Times New Roman"/>
        </w:rPr>
        <w:t>.</w:t>
      </w:r>
      <w:r w:rsidRPr="008C5BBE">
        <w:rPr>
          <w:rFonts w:ascii="Times New Roman" w:hAnsi="Times New Roman" w:cs="Times New Roman"/>
        </w:rPr>
        <w:t xml:space="preserve"> Izvoditelj će o svom trošku ukloniti nedostatke koji se pokažu za vrijeme jamstvenog roka, u razumnom roku kojeg će utvrditi Naručitelj, ovisno o vrsti nedostatka. Ako Izvoditelj u utvrđenom roku ne otkloni nedostatke, Naručitelj ima pravo, pored naplate jamstva i/ili raskida Ugovora, poduzeti radnje za otklanjanje nedostataka na račun i rizik Izvoditelja bez štete po bilo koje drugo pravo iz Ugovora koje Naručitelj može imati u odnosu na Izvoditelja. </w:t>
      </w:r>
    </w:p>
    <w:p w14:paraId="498DA5E1" w14:textId="77777777" w:rsidR="008C5BBE" w:rsidRPr="008C5BBE" w:rsidRDefault="008C5BBE" w:rsidP="008C5BBE">
      <w:pPr>
        <w:spacing w:after="0" w:line="240" w:lineRule="auto"/>
        <w:jc w:val="both"/>
        <w:rPr>
          <w:rFonts w:ascii="Times New Roman" w:hAnsi="Times New Roman" w:cs="Times New Roman"/>
        </w:rPr>
      </w:pPr>
    </w:p>
    <w:p w14:paraId="3D1FE829" w14:textId="01354DB6"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Budući da u slučaju zadužnice ili bjanko zadužnice nije moguće u sadržaj istih navesti članove zajednice gospodarskih subjekata niti da se radi o zajednici gospodarskih subjekata, dužnik može biti bilo koji član zajednice, dok ostali članovi zajednice moraju biti navedeni kao jamci platci.</w:t>
      </w:r>
    </w:p>
    <w:p w14:paraId="0C1A3A26" w14:textId="77777777"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Na obrascu zadužnice i bjanko zadužnice na drugoj stranici omogućen je upis jamaca plataca i stoji izjava jamca platca: „da je suglasan da se radi naplate tražbine vjerovnika iz te zadužnice/bjanko zadužnice zaplijene svi njegovi računi kod banaka, te da se novac s tih računa, u skladu s izjavom sadržanom u zadužnici/bjanko zadužnici, izravno s računa isplate vjerovniku/isplaćuje vjerovniku.“ Prema tome jedan član zajednice gospodarskih subjekata može biti naveden kao dužnik, a ostali kao jamci platci, te vjerovnik može po svom izboru zahtijevati naplatu svoje tražbine od dužnika ili jamaca plataca, ili i od dužnika i jamaca plataca. Nastavno, moguće je da svaki član zajednice dostavi jamstvo za svoj dio jamstva, sukladno propisanom.</w:t>
      </w:r>
    </w:p>
    <w:p w14:paraId="653581B2" w14:textId="77777777" w:rsidR="008C5BBE" w:rsidRPr="008C5BB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t>Također, Naručitelj daje mogućnost da svaki član zajednice gospodarskih subjekata dostavi jamstvo za otklanjanje nedostataka u jamstvenom roku koje kumulativno mora biti u traženom iznosu.</w:t>
      </w:r>
    </w:p>
    <w:p w14:paraId="7DC2A596" w14:textId="50BD64DA" w:rsidR="0060729E" w:rsidRDefault="008C5BBE" w:rsidP="008C5BBE">
      <w:pPr>
        <w:spacing w:after="0" w:line="240" w:lineRule="auto"/>
        <w:jc w:val="both"/>
        <w:rPr>
          <w:rFonts w:ascii="Times New Roman" w:hAnsi="Times New Roman" w:cs="Times New Roman"/>
        </w:rPr>
      </w:pPr>
      <w:r w:rsidRPr="008C5BBE">
        <w:rPr>
          <w:rFonts w:ascii="Times New Roman" w:hAnsi="Times New Roman" w:cs="Times New Roman"/>
        </w:rPr>
        <w:lastRenderedPageBreak/>
        <w:t>Jamstvo za otklanjanje nedostataka u jamstvenom roku, Naručitelj će vratiti Ugovaratelju nakon isteka jamstvenog roka za otklanjanje nedostataka u jamstvenom roku.</w:t>
      </w:r>
    </w:p>
    <w:p w14:paraId="62BF4C67" w14:textId="77777777" w:rsidR="0060729E" w:rsidRDefault="0060729E" w:rsidP="003A3A9C">
      <w:pPr>
        <w:spacing w:after="0" w:line="240" w:lineRule="auto"/>
        <w:jc w:val="both"/>
        <w:rPr>
          <w:rFonts w:ascii="Times New Roman" w:hAnsi="Times New Roman" w:cs="Times New Roman"/>
        </w:rPr>
      </w:pPr>
    </w:p>
    <w:p w14:paraId="5B15FF66" w14:textId="77777777" w:rsidR="003A3A9C" w:rsidRDefault="003A3A9C" w:rsidP="003A3A9C">
      <w:pPr>
        <w:spacing w:after="0" w:line="240" w:lineRule="auto"/>
        <w:jc w:val="both"/>
        <w:rPr>
          <w:rFonts w:ascii="Times New Roman" w:hAnsi="Times New Roman" w:cs="Times New Roman"/>
        </w:rPr>
      </w:pPr>
    </w:p>
    <w:p w14:paraId="07E250F9" w14:textId="05555A27" w:rsidR="00214DB4" w:rsidRDefault="00214DB4" w:rsidP="00730C13">
      <w:pPr>
        <w:pStyle w:val="Naslov1"/>
        <w:numPr>
          <w:ilvl w:val="0"/>
          <w:numId w:val="34"/>
        </w:numPr>
        <w:spacing w:before="0" w:line="240" w:lineRule="auto"/>
        <w:ind w:left="680" w:hanging="408"/>
        <w:rPr>
          <w:rFonts w:ascii="Times New Roman" w:hAnsi="Times New Roman" w:cs="Times New Roman"/>
          <w:b/>
          <w:bCs/>
          <w:sz w:val="22"/>
          <w:szCs w:val="22"/>
        </w:rPr>
      </w:pPr>
      <w:r w:rsidRPr="008937E9">
        <w:rPr>
          <w:rFonts w:ascii="Times New Roman" w:hAnsi="Times New Roman" w:cs="Times New Roman"/>
          <w:b/>
          <w:bCs/>
          <w:sz w:val="22"/>
          <w:szCs w:val="22"/>
        </w:rPr>
        <w:t>OBAVIJEST O REZULTATIMA NABAVE</w:t>
      </w:r>
      <w:bookmarkEnd w:id="119"/>
      <w:bookmarkEnd w:id="120"/>
      <w:bookmarkEnd w:id="121"/>
    </w:p>
    <w:p w14:paraId="251B3C5F" w14:textId="77777777" w:rsidR="00914DFA" w:rsidRPr="00914DFA" w:rsidRDefault="00914DFA" w:rsidP="00914DFA"/>
    <w:p w14:paraId="5C87BD8E" w14:textId="4FA1B9A9" w:rsidR="00387776" w:rsidRPr="008937E9" w:rsidRDefault="00D55F96" w:rsidP="008937E9">
      <w:pPr>
        <w:spacing w:after="0" w:line="240" w:lineRule="auto"/>
        <w:jc w:val="both"/>
        <w:rPr>
          <w:rFonts w:ascii="Times New Roman" w:hAnsi="Times New Roman" w:cs="Times New Roman"/>
        </w:rPr>
      </w:pPr>
      <w:r w:rsidRPr="008937E9">
        <w:rPr>
          <w:rFonts w:ascii="Times New Roman" w:hAnsi="Times New Roman" w:cs="Times New Roman"/>
        </w:rPr>
        <w:t xml:space="preserve">Naručitelj će izvršiti pregled, ocjenu i rangiranje dostavljenih ponuda te pisanu obavijest o rezultatima nabave </w:t>
      </w:r>
      <w:r w:rsidR="00E82BDC" w:rsidRPr="008937E9">
        <w:rPr>
          <w:rFonts w:ascii="Times New Roman" w:hAnsi="Times New Roman" w:cs="Times New Roman"/>
        </w:rPr>
        <w:t xml:space="preserve">odnosno </w:t>
      </w:r>
      <w:r w:rsidR="00FB31CA" w:rsidRPr="008937E9">
        <w:rPr>
          <w:rFonts w:ascii="Times New Roman" w:hAnsi="Times New Roman" w:cs="Times New Roman"/>
        </w:rPr>
        <w:t>O</w:t>
      </w:r>
      <w:r w:rsidR="004D74C4" w:rsidRPr="008937E9">
        <w:rPr>
          <w:rFonts w:ascii="Times New Roman" w:hAnsi="Times New Roman" w:cs="Times New Roman"/>
        </w:rPr>
        <w:t>dluku o odabiru</w:t>
      </w:r>
      <w:r w:rsidR="004D74C4" w:rsidRPr="007141C4">
        <w:rPr>
          <w:rFonts w:ascii="Times New Roman" w:hAnsi="Times New Roman" w:cs="Times New Roman"/>
        </w:rPr>
        <w:t xml:space="preserve"> najpovol</w:t>
      </w:r>
      <w:r w:rsidR="00FB31CA" w:rsidRPr="007141C4">
        <w:rPr>
          <w:rFonts w:ascii="Times New Roman" w:hAnsi="Times New Roman" w:cs="Times New Roman"/>
        </w:rPr>
        <w:t>jnij</w:t>
      </w:r>
      <w:r w:rsidR="004D74C4" w:rsidRPr="007141C4">
        <w:rPr>
          <w:rFonts w:ascii="Times New Roman" w:hAnsi="Times New Roman" w:cs="Times New Roman"/>
        </w:rPr>
        <w:t>e</w:t>
      </w:r>
      <w:r w:rsidR="004D74C4" w:rsidRPr="008937E9">
        <w:rPr>
          <w:rFonts w:ascii="Times New Roman" w:hAnsi="Times New Roman" w:cs="Times New Roman"/>
        </w:rPr>
        <w:t xml:space="preserve"> ponude </w:t>
      </w:r>
      <w:r w:rsidR="001414C3" w:rsidRPr="008937E9">
        <w:rPr>
          <w:rFonts w:ascii="Times New Roman" w:hAnsi="Times New Roman" w:cs="Times New Roman"/>
        </w:rPr>
        <w:t xml:space="preserve">te </w:t>
      </w:r>
      <w:r w:rsidR="00CA127F" w:rsidRPr="00E82625">
        <w:rPr>
          <w:rFonts w:ascii="Times New Roman" w:hAnsi="Times New Roman" w:cs="Times New Roman"/>
        </w:rPr>
        <w:t>Zapisnik</w:t>
      </w:r>
      <w:r w:rsidR="001414C3" w:rsidRPr="00E82625">
        <w:rPr>
          <w:rFonts w:ascii="Times New Roman" w:hAnsi="Times New Roman" w:cs="Times New Roman"/>
        </w:rPr>
        <w:t xml:space="preserve"> </w:t>
      </w:r>
      <w:r w:rsidR="00CA127F" w:rsidRPr="00E82625">
        <w:rPr>
          <w:rFonts w:ascii="Times New Roman" w:hAnsi="Times New Roman" w:cs="Times New Roman"/>
        </w:rPr>
        <w:t>o</w:t>
      </w:r>
      <w:r w:rsidR="001414C3" w:rsidRPr="00E82625">
        <w:rPr>
          <w:rFonts w:ascii="Times New Roman" w:hAnsi="Times New Roman" w:cs="Times New Roman"/>
        </w:rPr>
        <w:t xml:space="preserve"> </w:t>
      </w:r>
      <w:r w:rsidR="001414C3" w:rsidRPr="008937E9">
        <w:rPr>
          <w:rFonts w:ascii="Times New Roman" w:hAnsi="Times New Roman" w:cs="Times New Roman"/>
        </w:rPr>
        <w:t xml:space="preserve">pregledu i ocjeni ponuda </w:t>
      </w:r>
      <w:r w:rsidR="00094948" w:rsidRPr="008937E9">
        <w:rPr>
          <w:rFonts w:ascii="Times New Roman" w:hAnsi="Times New Roman" w:cs="Times New Roman"/>
        </w:rPr>
        <w:t>s prilozima objaviti u EOJN RH.</w:t>
      </w:r>
    </w:p>
    <w:p w14:paraId="62137B87" w14:textId="70B7F6E6" w:rsidR="00D55F96" w:rsidRPr="008937E9" w:rsidRDefault="00D55F96" w:rsidP="008937E9">
      <w:pPr>
        <w:spacing w:after="0" w:line="240" w:lineRule="auto"/>
        <w:jc w:val="both"/>
        <w:rPr>
          <w:rFonts w:ascii="Times New Roman" w:hAnsi="Times New Roman" w:cs="Times New Roman"/>
        </w:rPr>
      </w:pPr>
      <w:r w:rsidRPr="008937E9">
        <w:rPr>
          <w:rFonts w:ascii="Times New Roman" w:hAnsi="Times New Roman" w:cs="Times New Roman"/>
        </w:rPr>
        <w:t>Za odabir je dovoljna jedna valjana ponuda.</w:t>
      </w:r>
    </w:p>
    <w:p w14:paraId="11C8ACB4" w14:textId="4F1B9F4E" w:rsidR="00214DB4" w:rsidRDefault="00D55F96" w:rsidP="008937E9">
      <w:pPr>
        <w:spacing w:after="0" w:line="240" w:lineRule="auto"/>
        <w:jc w:val="both"/>
        <w:rPr>
          <w:rFonts w:ascii="Times New Roman" w:hAnsi="Times New Roman" w:cs="Times New Roman"/>
        </w:rPr>
      </w:pPr>
      <w:r w:rsidRPr="008937E9">
        <w:rPr>
          <w:rFonts w:ascii="Times New Roman" w:hAnsi="Times New Roman" w:cs="Times New Roman"/>
        </w:rPr>
        <w:t>Ako su dvije i</w:t>
      </w:r>
      <w:r w:rsidR="004A3027" w:rsidRPr="008937E9">
        <w:rPr>
          <w:rFonts w:ascii="Times New Roman" w:hAnsi="Times New Roman" w:cs="Times New Roman"/>
        </w:rPr>
        <w:t>l</w:t>
      </w:r>
      <w:r w:rsidRPr="008937E9">
        <w:rPr>
          <w:rFonts w:ascii="Times New Roman" w:hAnsi="Times New Roman" w:cs="Times New Roman"/>
        </w:rPr>
        <w:t>i vi</w:t>
      </w:r>
      <w:r w:rsidR="00387776" w:rsidRPr="008937E9">
        <w:rPr>
          <w:rFonts w:ascii="Times New Roman" w:hAnsi="Times New Roman" w:cs="Times New Roman"/>
        </w:rPr>
        <w:t>š</w:t>
      </w:r>
      <w:r w:rsidRPr="008937E9">
        <w:rPr>
          <w:rFonts w:ascii="Times New Roman" w:hAnsi="Times New Roman" w:cs="Times New Roman"/>
        </w:rPr>
        <w:t>e valjanih ponuda jednako rangirane prema kriteriju za odabir ponude, Naručitelj će odabrati ponudu koja je zaprimljena ranije.</w:t>
      </w:r>
    </w:p>
    <w:p w14:paraId="0EDF4D09" w14:textId="77777777" w:rsidR="008F39A7" w:rsidRPr="008937E9" w:rsidRDefault="008F39A7" w:rsidP="008937E9">
      <w:pPr>
        <w:spacing w:after="0" w:line="240" w:lineRule="auto"/>
        <w:jc w:val="both"/>
        <w:rPr>
          <w:rFonts w:ascii="Times New Roman" w:hAnsi="Times New Roman" w:cs="Times New Roman"/>
        </w:rPr>
      </w:pPr>
    </w:p>
    <w:p w14:paraId="55800BC7" w14:textId="48368AD2" w:rsidR="00192645" w:rsidRDefault="003B0D65" w:rsidP="00730C13">
      <w:pPr>
        <w:pStyle w:val="Naslov1"/>
        <w:numPr>
          <w:ilvl w:val="0"/>
          <w:numId w:val="34"/>
        </w:numPr>
        <w:spacing w:before="0" w:line="240" w:lineRule="auto"/>
        <w:ind w:left="680" w:hanging="408"/>
        <w:rPr>
          <w:rFonts w:ascii="Times New Roman" w:hAnsi="Times New Roman" w:cs="Times New Roman"/>
          <w:b/>
          <w:bCs/>
          <w:sz w:val="22"/>
          <w:szCs w:val="22"/>
        </w:rPr>
      </w:pPr>
      <w:bookmarkStart w:id="122" w:name="_Toc78831675"/>
      <w:bookmarkStart w:id="123" w:name="_Toc78831676"/>
      <w:bookmarkStart w:id="124" w:name="_Toc124851460"/>
      <w:bookmarkStart w:id="125" w:name="_Toc125014067"/>
      <w:bookmarkStart w:id="126" w:name="_Toc125014101"/>
      <w:bookmarkEnd w:id="122"/>
      <w:bookmarkEnd w:id="123"/>
      <w:r w:rsidRPr="00EB7A4C">
        <w:rPr>
          <w:rFonts w:ascii="Times New Roman" w:hAnsi="Times New Roman" w:cs="Times New Roman"/>
          <w:b/>
          <w:bCs/>
          <w:sz w:val="22"/>
          <w:szCs w:val="22"/>
        </w:rPr>
        <w:t>ROK, NAČIN I UVJETI PLAĆANJA</w:t>
      </w:r>
      <w:bookmarkEnd w:id="124"/>
      <w:bookmarkEnd w:id="125"/>
      <w:bookmarkEnd w:id="126"/>
    </w:p>
    <w:p w14:paraId="4C2A5BB4" w14:textId="77777777" w:rsidR="00CB6DD4" w:rsidRPr="00CB6DD4" w:rsidRDefault="00CB6DD4" w:rsidP="00CB6DD4"/>
    <w:p w14:paraId="74AE4499" w14:textId="77777777" w:rsidR="00CB6DD4" w:rsidRDefault="00CB6DD4" w:rsidP="00CB6DD4">
      <w:pPr>
        <w:spacing w:after="0" w:line="240" w:lineRule="auto"/>
        <w:jc w:val="both"/>
        <w:rPr>
          <w:rFonts w:ascii="Times New Roman" w:hAnsi="Times New Roman" w:cs="Times New Roman"/>
        </w:rPr>
      </w:pPr>
      <w:r w:rsidRPr="00CB6DD4">
        <w:rPr>
          <w:rFonts w:ascii="Times New Roman" w:hAnsi="Times New Roman" w:cs="Times New Roman"/>
        </w:rPr>
        <w:t>Naručitelj će sva plaćanja izvršiti u roku od 30 dana od prijema mjesečno ispostavljenih e-računa sve do ugovorene vrijednosti.</w:t>
      </w:r>
    </w:p>
    <w:p w14:paraId="5B91891C" w14:textId="77777777" w:rsidR="00CB6DD4" w:rsidRPr="00CB6DD4" w:rsidRDefault="00CB6DD4" w:rsidP="00CB6DD4">
      <w:pPr>
        <w:spacing w:after="0" w:line="240" w:lineRule="auto"/>
        <w:jc w:val="both"/>
        <w:rPr>
          <w:rFonts w:ascii="Times New Roman" w:hAnsi="Times New Roman" w:cs="Times New Roman"/>
        </w:rPr>
      </w:pPr>
    </w:p>
    <w:p w14:paraId="5C8AA78D" w14:textId="77777777" w:rsidR="00CB6DD4" w:rsidRPr="00CB6DD4" w:rsidRDefault="00CB6DD4" w:rsidP="00CB6DD4">
      <w:pPr>
        <w:spacing w:after="0" w:line="240" w:lineRule="auto"/>
        <w:jc w:val="both"/>
        <w:rPr>
          <w:rFonts w:ascii="Times New Roman" w:hAnsi="Times New Roman" w:cs="Times New Roman"/>
        </w:rPr>
      </w:pPr>
      <w:r w:rsidRPr="00CB6DD4">
        <w:rPr>
          <w:rFonts w:ascii="Times New Roman" w:hAnsi="Times New Roman" w:cs="Times New Roman"/>
        </w:rPr>
        <w:t>Obračun za izvršene usluge vršit će se temeljem ispostavljenih i ovjerenih situacija,  proporcionalno vrijednosti situacije Izvođača za izvedene radove do ugovorene vrijednosti usluge Ponuditelja.</w:t>
      </w:r>
    </w:p>
    <w:p w14:paraId="4E4AC3BC" w14:textId="77777777" w:rsidR="00CB6DD4" w:rsidRPr="00CB6DD4" w:rsidRDefault="00CB6DD4" w:rsidP="00CB6DD4">
      <w:pPr>
        <w:spacing w:after="0" w:line="240" w:lineRule="auto"/>
        <w:jc w:val="both"/>
        <w:rPr>
          <w:rFonts w:ascii="Times New Roman" w:hAnsi="Times New Roman" w:cs="Times New Roman"/>
        </w:rPr>
      </w:pPr>
    </w:p>
    <w:p w14:paraId="2543D246" w14:textId="77777777" w:rsidR="00CB6DD4" w:rsidRPr="00CB6DD4" w:rsidRDefault="00CB6DD4" w:rsidP="00CB6DD4">
      <w:pPr>
        <w:spacing w:after="0" w:line="240" w:lineRule="auto"/>
        <w:jc w:val="both"/>
        <w:rPr>
          <w:rFonts w:ascii="Times New Roman" w:hAnsi="Times New Roman" w:cs="Times New Roman"/>
        </w:rPr>
      </w:pPr>
      <w:r w:rsidRPr="00CB6DD4">
        <w:rPr>
          <w:rFonts w:ascii="Times New Roman" w:hAnsi="Times New Roman" w:cs="Times New Roman"/>
        </w:rPr>
        <w:t>Naručitelj je u obvezi zaprimati isključivo e-račune i to u formatu propisanom EU normom o standardizaciji e-računa, sukladno Zakonu o elektroničkom izdavanju računa u javnoj nabavi (NN 94/18).</w:t>
      </w:r>
    </w:p>
    <w:p w14:paraId="67D40673" w14:textId="77777777" w:rsidR="00060531" w:rsidRDefault="00060531" w:rsidP="008937E9">
      <w:pPr>
        <w:spacing w:after="0" w:line="240" w:lineRule="auto"/>
        <w:jc w:val="both"/>
        <w:rPr>
          <w:rFonts w:ascii="Times New Roman" w:hAnsi="Times New Roman" w:cs="Times New Roman"/>
        </w:rPr>
      </w:pPr>
    </w:p>
    <w:p w14:paraId="7EE14C94" w14:textId="77777777" w:rsidR="00D2284C" w:rsidRPr="00D2284C" w:rsidRDefault="00D2284C" w:rsidP="00D2284C">
      <w:pPr>
        <w:pStyle w:val="Odlomakpopisa"/>
        <w:rPr>
          <w:rFonts w:ascii="Times New Roman" w:hAnsi="Times New Roman" w:cs="Times New Roman"/>
        </w:rPr>
      </w:pPr>
    </w:p>
    <w:p w14:paraId="4F4066BF" w14:textId="0D59E06F" w:rsidR="00877B84" w:rsidRPr="00877B84" w:rsidRDefault="00350489" w:rsidP="00350489">
      <w:pPr>
        <w:keepNext/>
        <w:keepLines/>
        <w:spacing w:after="0" w:line="240" w:lineRule="auto"/>
        <w:outlineLvl w:val="0"/>
        <w:rPr>
          <w:rFonts w:ascii="Times New Roman" w:eastAsiaTheme="majorEastAsia" w:hAnsi="Times New Roman" w:cs="Times New Roman"/>
          <w:b/>
          <w:bCs/>
          <w:color w:val="2F5496" w:themeColor="accent1" w:themeShade="BF"/>
        </w:rPr>
      </w:pPr>
      <w:bookmarkStart w:id="127" w:name="_TOC_250000"/>
      <w:bookmarkStart w:id="128" w:name="_Toc124851462"/>
      <w:bookmarkStart w:id="129" w:name="_Toc125014069"/>
      <w:bookmarkStart w:id="130" w:name="_Toc125014103"/>
      <w:r>
        <w:rPr>
          <w:rFonts w:ascii="Times New Roman" w:eastAsiaTheme="majorEastAsia" w:hAnsi="Times New Roman" w:cs="Times New Roman"/>
          <w:b/>
          <w:bCs/>
          <w:color w:val="2F5496" w:themeColor="accent1" w:themeShade="BF"/>
        </w:rPr>
        <w:t xml:space="preserve">14. </w:t>
      </w:r>
      <w:r w:rsidR="00877B84" w:rsidRPr="00877B84">
        <w:rPr>
          <w:rFonts w:ascii="Times New Roman" w:eastAsiaTheme="majorEastAsia" w:hAnsi="Times New Roman" w:cs="Times New Roman"/>
          <w:b/>
          <w:bCs/>
          <w:color w:val="2F5496" w:themeColor="accent1" w:themeShade="BF"/>
        </w:rPr>
        <w:t xml:space="preserve">PRILOZI POZIVU ZA DOSTAVU </w:t>
      </w:r>
      <w:bookmarkEnd w:id="127"/>
      <w:r w:rsidR="00877B84" w:rsidRPr="00877B84">
        <w:rPr>
          <w:rFonts w:ascii="Times New Roman" w:eastAsiaTheme="majorEastAsia" w:hAnsi="Times New Roman" w:cs="Times New Roman"/>
          <w:b/>
          <w:bCs/>
          <w:color w:val="2F5496" w:themeColor="accent1" w:themeShade="BF"/>
        </w:rPr>
        <w:t>PONUDA</w:t>
      </w:r>
      <w:bookmarkEnd w:id="128"/>
      <w:bookmarkEnd w:id="129"/>
      <w:bookmarkEnd w:id="130"/>
    </w:p>
    <w:p w14:paraId="74B298FB" w14:textId="77777777" w:rsidR="00877B84" w:rsidRPr="00877B84" w:rsidRDefault="00877B84" w:rsidP="00877B84">
      <w:pPr>
        <w:widowControl w:val="0"/>
        <w:autoSpaceDE w:val="0"/>
        <w:autoSpaceDN w:val="0"/>
        <w:spacing w:after="0" w:line="240" w:lineRule="auto"/>
        <w:rPr>
          <w:rFonts w:ascii="Times New Roman" w:hAnsi="Times New Roman" w:cs="Times New Roman"/>
        </w:rPr>
      </w:pPr>
    </w:p>
    <w:p w14:paraId="02A3CF19" w14:textId="77777777" w:rsidR="00877B84" w:rsidRPr="00877B84" w:rsidRDefault="00877B84" w:rsidP="00877B84">
      <w:pPr>
        <w:widowControl w:val="0"/>
        <w:autoSpaceDE w:val="0"/>
        <w:autoSpaceDN w:val="0"/>
        <w:spacing w:after="0" w:line="240" w:lineRule="auto"/>
        <w:rPr>
          <w:rFonts w:ascii="Times New Roman" w:hAnsi="Times New Roman" w:cs="Times New Roman"/>
        </w:rPr>
      </w:pPr>
      <w:r w:rsidRPr="00877B84">
        <w:rPr>
          <w:rFonts w:ascii="Times New Roman" w:hAnsi="Times New Roman" w:cs="Times New Roman"/>
        </w:rPr>
        <w:t>Sljedeći prilozi čine sastavni dio ovog Poziva:</w:t>
      </w:r>
    </w:p>
    <w:p w14:paraId="67C6D9B5" w14:textId="77777777" w:rsidR="00851AC3" w:rsidRPr="008937E9" w:rsidRDefault="00851AC3" w:rsidP="008937E9">
      <w:pPr>
        <w:widowControl w:val="0"/>
        <w:autoSpaceDE w:val="0"/>
        <w:autoSpaceDN w:val="0"/>
        <w:spacing w:after="0" w:line="240" w:lineRule="auto"/>
        <w:rPr>
          <w:rFonts w:ascii="Times New Roman" w:hAnsi="Times New Roman" w:cs="Times New Roman"/>
        </w:rPr>
      </w:pPr>
    </w:p>
    <w:p w14:paraId="0F8C45E8" w14:textId="446DA67E" w:rsidR="00133D73" w:rsidRDefault="00C23396" w:rsidP="006B3357">
      <w:pPr>
        <w:widowControl w:val="0"/>
        <w:autoSpaceDE w:val="0"/>
        <w:autoSpaceDN w:val="0"/>
        <w:spacing w:after="0" w:line="276" w:lineRule="auto"/>
        <w:rPr>
          <w:rFonts w:ascii="Times New Roman" w:hAnsi="Times New Roman" w:cs="Times New Roman"/>
        </w:rPr>
      </w:pPr>
      <w:r w:rsidRPr="00E423FD">
        <w:rPr>
          <w:rFonts w:ascii="Times New Roman" w:hAnsi="Times New Roman" w:cs="Times New Roman"/>
        </w:rPr>
        <w:t xml:space="preserve">Prilog I – </w:t>
      </w:r>
      <w:r w:rsidR="00FF5587">
        <w:rPr>
          <w:rFonts w:ascii="Times New Roman" w:hAnsi="Times New Roman" w:cs="Times New Roman"/>
        </w:rPr>
        <w:t xml:space="preserve">Troškovnik </w:t>
      </w:r>
    </w:p>
    <w:p w14:paraId="0832F209" w14:textId="77777777" w:rsidR="001E1A7C" w:rsidRPr="001E1A7C" w:rsidRDefault="001E1A7C" w:rsidP="001E1A7C">
      <w:pPr>
        <w:widowControl w:val="0"/>
        <w:autoSpaceDE w:val="0"/>
        <w:autoSpaceDN w:val="0"/>
        <w:spacing w:after="0" w:line="276" w:lineRule="auto"/>
        <w:rPr>
          <w:rFonts w:ascii="Times New Roman" w:hAnsi="Times New Roman" w:cs="Times New Roman"/>
        </w:rPr>
      </w:pPr>
      <w:r w:rsidRPr="001E1A7C">
        <w:rPr>
          <w:rFonts w:ascii="Times New Roman" w:hAnsi="Times New Roman" w:cs="Times New Roman"/>
        </w:rPr>
        <w:t>Prilog II -Tehničke specifikacije</w:t>
      </w:r>
    </w:p>
    <w:p w14:paraId="5CEB3110" w14:textId="257BFBB1" w:rsidR="001E1A7C" w:rsidRDefault="001E1A7C" w:rsidP="001E1A7C">
      <w:pPr>
        <w:widowControl w:val="0"/>
        <w:autoSpaceDE w:val="0"/>
        <w:autoSpaceDN w:val="0"/>
        <w:spacing w:after="0" w:line="276" w:lineRule="auto"/>
        <w:rPr>
          <w:rFonts w:ascii="Times New Roman" w:hAnsi="Times New Roman" w:cs="Times New Roman"/>
        </w:rPr>
      </w:pPr>
      <w:r w:rsidRPr="001E1A7C">
        <w:rPr>
          <w:rFonts w:ascii="Times New Roman" w:hAnsi="Times New Roman" w:cs="Times New Roman"/>
        </w:rPr>
        <w:t>Prilog III -Projektna dokumentacija</w:t>
      </w:r>
    </w:p>
    <w:p w14:paraId="6D2EAB07" w14:textId="77777777" w:rsidR="004038AD" w:rsidRDefault="004038AD" w:rsidP="0025067E">
      <w:pPr>
        <w:widowControl w:val="0"/>
        <w:autoSpaceDE w:val="0"/>
        <w:autoSpaceDN w:val="0"/>
        <w:spacing w:after="0" w:line="276" w:lineRule="auto"/>
        <w:rPr>
          <w:rFonts w:ascii="Times New Roman" w:hAnsi="Times New Roman" w:cs="Times New Roman"/>
        </w:rPr>
      </w:pPr>
    </w:p>
    <w:p w14:paraId="5ADA2C04" w14:textId="77777777" w:rsidR="004F6DFD" w:rsidRPr="002B2FC3" w:rsidRDefault="004F6DFD" w:rsidP="0025067E">
      <w:pPr>
        <w:widowControl w:val="0"/>
        <w:autoSpaceDE w:val="0"/>
        <w:autoSpaceDN w:val="0"/>
        <w:spacing w:after="0" w:line="276" w:lineRule="auto"/>
        <w:rPr>
          <w:rFonts w:ascii="Times New Roman" w:hAnsi="Times New Roman" w:cs="Times New Roman"/>
        </w:rPr>
      </w:pPr>
    </w:p>
    <w:p w14:paraId="1D10F6A7" w14:textId="77777777" w:rsidR="006E2184" w:rsidRDefault="006E2184" w:rsidP="003D64C9">
      <w:pPr>
        <w:widowControl w:val="0"/>
        <w:autoSpaceDE w:val="0"/>
        <w:autoSpaceDN w:val="0"/>
        <w:spacing w:after="0" w:line="240" w:lineRule="auto"/>
        <w:ind w:left="5672"/>
        <w:jc w:val="center"/>
        <w:rPr>
          <w:rFonts w:ascii="Times New Roman" w:hAnsi="Times New Roman" w:cs="Times New Roman"/>
        </w:rPr>
      </w:pPr>
    </w:p>
    <w:p w14:paraId="28E9BBCE" w14:textId="4E9138AA" w:rsidR="0037437E" w:rsidRDefault="00CD128A" w:rsidP="00180284">
      <w:pPr>
        <w:pStyle w:val="Bezproreda"/>
        <w:jc w:val="right"/>
        <w:rPr>
          <w:rFonts w:ascii="Times New Roman" w:hAnsi="Times New Roman"/>
        </w:rPr>
      </w:pPr>
      <w:r>
        <w:rPr>
          <w:rFonts w:ascii="Times New Roman" w:hAnsi="Times New Roman"/>
        </w:rPr>
        <w:t>OPĆINSKI NAČELNIK</w:t>
      </w:r>
    </w:p>
    <w:p w14:paraId="55CD691E" w14:textId="363D1EC6" w:rsidR="00CD128A" w:rsidRPr="002B2FC3" w:rsidRDefault="00CD128A" w:rsidP="00180284">
      <w:pPr>
        <w:pStyle w:val="Bezproreda"/>
        <w:jc w:val="right"/>
        <w:rPr>
          <w:rFonts w:ascii="Times New Roman" w:hAnsi="Times New Roman" w:cs="Times New Roman"/>
        </w:rPr>
      </w:pPr>
      <w:r>
        <w:rPr>
          <w:rFonts w:ascii="Times New Roman" w:hAnsi="Times New Roman"/>
        </w:rPr>
        <w:t>Ivan Delija</w:t>
      </w:r>
    </w:p>
    <w:sectPr w:rsidR="00CD128A" w:rsidRPr="002B2FC3" w:rsidSect="00857FBC">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7A9A" w14:textId="77777777" w:rsidR="00536DF2" w:rsidRDefault="00536DF2" w:rsidP="00947FD5">
      <w:pPr>
        <w:spacing w:after="0" w:line="240" w:lineRule="auto"/>
      </w:pPr>
      <w:r>
        <w:separator/>
      </w:r>
    </w:p>
  </w:endnote>
  <w:endnote w:type="continuationSeparator" w:id="0">
    <w:p w14:paraId="4A3A11F0" w14:textId="77777777" w:rsidR="00536DF2" w:rsidRDefault="00536DF2" w:rsidP="00947FD5">
      <w:pPr>
        <w:spacing w:after="0" w:line="240" w:lineRule="auto"/>
      </w:pPr>
      <w:r>
        <w:continuationSeparator/>
      </w:r>
    </w:p>
  </w:endnote>
  <w:endnote w:type="continuationNotice" w:id="1">
    <w:p w14:paraId="0FAC4774" w14:textId="77777777" w:rsidR="00536DF2" w:rsidRDefault="00536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41471669"/>
      <w:docPartObj>
        <w:docPartGallery w:val="Page Numbers (Bottom of Page)"/>
        <w:docPartUnique/>
      </w:docPartObj>
    </w:sdtPr>
    <w:sdtEndPr/>
    <w:sdtContent>
      <w:p w14:paraId="704966B5" w14:textId="0922220A" w:rsidR="0033152B" w:rsidRDefault="0033152B">
        <w:pPr>
          <w:pStyle w:val="Tijeloteksta"/>
          <w:spacing w:line="14" w:lineRule="auto"/>
          <w:rPr>
            <w:sz w:val="20"/>
          </w:rPr>
        </w:pPr>
        <w:r w:rsidRPr="00DD108D">
          <w:rPr>
            <w:noProof/>
            <w:sz w:val="20"/>
            <w:lang w:eastAsia="hr-HR"/>
          </w:rPr>
          <mc:AlternateContent>
            <mc:Choice Requires="wps">
              <w:drawing>
                <wp:anchor distT="0" distB="0" distL="114300" distR="114300" simplePos="0" relativeHeight="251658240" behindDoc="0" locked="0" layoutInCell="1" allowOverlap="1" wp14:anchorId="285DD325" wp14:editId="7D808E57">
                  <wp:simplePos x="0" y="0"/>
                  <wp:positionH relativeFrom="rightMargin">
                    <wp:align>center</wp:align>
                  </wp:positionH>
                  <wp:positionV relativeFrom="bottomMargin">
                    <wp:align>center</wp:align>
                  </wp:positionV>
                  <wp:extent cx="565785" cy="191770"/>
                  <wp:effectExtent l="0" t="0" r="0" b="0"/>
                  <wp:wrapNone/>
                  <wp:docPr id="4" name="Pravoku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79EF22" w14:textId="4BE081A9" w:rsidR="0033152B" w:rsidRDefault="0033152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D0C35" w:rsidRPr="00FD0C35">
                                <w:rPr>
                                  <w:noProof/>
                                  <w:color w:val="ED7D31" w:themeColor="accent2"/>
                                </w:rPr>
                                <w:t>12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85DD325" id="Pravokutnik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279EF22" w14:textId="4BE081A9" w:rsidR="0033152B" w:rsidRDefault="0033152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D0C35" w:rsidRPr="00FD0C35">
                          <w:rPr>
                            <w:noProof/>
                            <w:color w:val="ED7D31" w:themeColor="accent2"/>
                          </w:rPr>
                          <w:t>12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4F6D" w14:textId="77777777" w:rsidR="00536DF2" w:rsidRDefault="00536DF2" w:rsidP="00947FD5">
      <w:pPr>
        <w:spacing w:after="0" w:line="240" w:lineRule="auto"/>
      </w:pPr>
      <w:r>
        <w:separator/>
      </w:r>
    </w:p>
  </w:footnote>
  <w:footnote w:type="continuationSeparator" w:id="0">
    <w:p w14:paraId="6471F26F" w14:textId="77777777" w:rsidR="00536DF2" w:rsidRDefault="00536DF2" w:rsidP="00947FD5">
      <w:pPr>
        <w:spacing w:after="0" w:line="240" w:lineRule="auto"/>
      </w:pPr>
      <w:r>
        <w:continuationSeparator/>
      </w:r>
    </w:p>
  </w:footnote>
  <w:footnote w:type="continuationNotice" w:id="1">
    <w:p w14:paraId="637CC675" w14:textId="77777777" w:rsidR="00536DF2" w:rsidRDefault="00536D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588"/>
    <w:multiLevelType w:val="hybridMultilevel"/>
    <w:tmpl w:val="D3A29608"/>
    <w:lvl w:ilvl="0" w:tplc="EBD27522">
      <w:numFmt w:val="bullet"/>
      <w:lvlText w:val="-"/>
      <w:lvlJc w:val="left"/>
      <w:pPr>
        <w:ind w:left="720" w:hanging="360"/>
      </w:pPr>
      <w:rPr>
        <w:rFonts w:ascii="Arial" w:eastAsia="Symbol" w:hAnsi="Arial" w:cs="Arial" w:hint="default"/>
        <w:b w:val="0"/>
        <w:bCs/>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5723E3"/>
    <w:multiLevelType w:val="hybridMultilevel"/>
    <w:tmpl w:val="D6A4E104"/>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B70A38"/>
    <w:multiLevelType w:val="multilevel"/>
    <w:tmpl w:val="F4A06150"/>
    <w:lvl w:ilvl="0">
      <w:start w:val="5"/>
      <w:numFmt w:val="decimal"/>
      <w:lvlText w:val="%1."/>
      <w:lvlJc w:val="left"/>
      <w:pPr>
        <w:ind w:left="635"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97" w:hanging="720"/>
      </w:pPr>
      <w:rPr>
        <w:rFonts w:hint="default"/>
      </w:rPr>
    </w:lvl>
    <w:lvl w:ilvl="3">
      <w:start w:val="1"/>
      <w:numFmt w:val="decimal"/>
      <w:isLgl/>
      <w:lvlText w:val="%1.%2.%3.%4."/>
      <w:lvlJc w:val="left"/>
      <w:pPr>
        <w:ind w:left="1448" w:hanging="720"/>
      </w:pPr>
      <w:rPr>
        <w:rFonts w:hint="default"/>
      </w:rPr>
    </w:lvl>
    <w:lvl w:ilvl="4">
      <w:start w:val="1"/>
      <w:numFmt w:val="decimal"/>
      <w:isLgl/>
      <w:lvlText w:val="%1.%2.%3.%4.%5."/>
      <w:lvlJc w:val="left"/>
      <w:pPr>
        <w:ind w:left="1959" w:hanging="1080"/>
      </w:pPr>
      <w:rPr>
        <w:rFonts w:hint="default"/>
      </w:rPr>
    </w:lvl>
    <w:lvl w:ilvl="5">
      <w:start w:val="1"/>
      <w:numFmt w:val="decimal"/>
      <w:isLgl/>
      <w:lvlText w:val="%1.%2.%3.%4.%5.%6."/>
      <w:lvlJc w:val="left"/>
      <w:pPr>
        <w:ind w:left="2110" w:hanging="1080"/>
      </w:pPr>
      <w:rPr>
        <w:rFonts w:hint="default"/>
      </w:rPr>
    </w:lvl>
    <w:lvl w:ilvl="6">
      <w:start w:val="1"/>
      <w:numFmt w:val="decimal"/>
      <w:isLgl/>
      <w:lvlText w:val="%1.%2.%3.%4.%5.%6.%7."/>
      <w:lvlJc w:val="left"/>
      <w:pPr>
        <w:ind w:left="2621"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283" w:hanging="1800"/>
      </w:pPr>
      <w:rPr>
        <w:rFonts w:hint="default"/>
      </w:rPr>
    </w:lvl>
  </w:abstractNum>
  <w:abstractNum w:abstractNumId="3" w15:restartNumberingAfterBreak="0">
    <w:nsid w:val="0B7F2783"/>
    <w:multiLevelType w:val="multilevel"/>
    <w:tmpl w:val="58F42512"/>
    <w:lvl w:ilvl="0">
      <w:start w:val="1"/>
      <w:numFmt w:val="decimal"/>
      <w:lvlText w:val="%1."/>
      <w:lvlJc w:val="left"/>
      <w:pPr>
        <w:ind w:left="686" w:hanging="411"/>
      </w:pPr>
      <w:rPr>
        <w:rFonts w:hint="default"/>
        <w:b/>
        <w:bCs/>
        <w:i w:val="0"/>
        <w:iCs w:val="0"/>
        <w:color w:val="2F5496" w:themeColor="accent1" w:themeShade="BF"/>
        <w:spacing w:val="-1"/>
        <w:w w:val="106"/>
        <w:sz w:val="22"/>
        <w:szCs w:val="22"/>
      </w:rPr>
    </w:lvl>
    <w:lvl w:ilvl="1">
      <w:start w:val="2"/>
      <w:numFmt w:val="decimal"/>
      <w:lvlText w:val="%1.%2"/>
      <w:lvlJc w:val="left"/>
      <w:pPr>
        <w:ind w:left="1120" w:hanging="694"/>
      </w:pPr>
      <w:rPr>
        <w:rFonts w:hint="default"/>
        <w:spacing w:val="0"/>
        <w:w w:val="106"/>
        <w:sz w:val="22"/>
        <w:szCs w:val="22"/>
      </w:rPr>
    </w:lvl>
    <w:lvl w:ilvl="2">
      <w:numFmt w:val="bullet"/>
      <w:lvlText w:val="•"/>
      <w:lvlJc w:val="left"/>
      <w:pPr>
        <w:ind w:left="980" w:hanging="694"/>
      </w:pPr>
      <w:rPr>
        <w:rFonts w:hint="default"/>
      </w:rPr>
    </w:lvl>
    <w:lvl w:ilvl="3">
      <w:numFmt w:val="bullet"/>
      <w:lvlText w:val="•"/>
      <w:lvlJc w:val="left"/>
      <w:pPr>
        <w:ind w:left="2140" w:hanging="694"/>
      </w:pPr>
      <w:rPr>
        <w:rFonts w:hint="default"/>
      </w:rPr>
    </w:lvl>
    <w:lvl w:ilvl="4">
      <w:numFmt w:val="bullet"/>
      <w:lvlText w:val="•"/>
      <w:lvlJc w:val="left"/>
      <w:pPr>
        <w:ind w:left="3301" w:hanging="694"/>
      </w:pPr>
      <w:rPr>
        <w:rFonts w:hint="default"/>
      </w:rPr>
    </w:lvl>
    <w:lvl w:ilvl="5">
      <w:numFmt w:val="bullet"/>
      <w:lvlText w:val="•"/>
      <w:lvlJc w:val="left"/>
      <w:pPr>
        <w:ind w:left="4462" w:hanging="694"/>
      </w:pPr>
      <w:rPr>
        <w:rFonts w:hint="default"/>
      </w:rPr>
    </w:lvl>
    <w:lvl w:ilvl="6">
      <w:numFmt w:val="bullet"/>
      <w:lvlText w:val="•"/>
      <w:lvlJc w:val="left"/>
      <w:pPr>
        <w:ind w:left="5623" w:hanging="694"/>
      </w:pPr>
      <w:rPr>
        <w:rFonts w:hint="default"/>
      </w:rPr>
    </w:lvl>
    <w:lvl w:ilvl="7">
      <w:numFmt w:val="bullet"/>
      <w:lvlText w:val="•"/>
      <w:lvlJc w:val="left"/>
      <w:pPr>
        <w:ind w:left="6784" w:hanging="694"/>
      </w:pPr>
      <w:rPr>
        <w:rFonts w:hint="default"/>
      </w:rPr>
    </w:lvl>
    <w:lvl w:ilvl="8">
      <w:numFmt w:val="bullet"/>
      <w:lvlText w:val="•"/>
      <w:lvlJc w:val="left"/>
      <w:pPr>
        <w:ind w:left="7944" w:hanging="694"/>
      </w:pPr>
      <w:rPr>
        <w:rFonts w:hint="default"/>
      </w:rPr>
    </w:lvl>
  </w:abstractNum>
  <w:abstractNum w:abstractNumId="4" w15:restartNumberingAfterBreak="0">
    <w:nsid w:val="10C5097E"/>
    <w:multiLevelType w:val="hybridMultilevel"/>
    <w:tmpl w:val="96A814B0"/>
    <w:lvl w:ilvl="0" w:tplc="041A000F">
      <w:start w:val="1"/>
      <w:numFmt w:val="decimal"/>
      <w:lvlText w:val="%1."/>
      <w:lvlJc w:val="left"/>
      <w:pPr>
        <w:ind w:left="1406" w:hanging="360"/>
      </w:pPr>
    </w:lvl>
    <w:lvl w:ilvl="1" w:tplc="041A0019" w:tentative="1">
      <w:start w:val="1"/>
      <w:numFmt w:val="lowerLetter"/>
      <w:lvlText w:val="%2."/>
      <w:lvlJc w:val="left"/>
      <w:pPr>
        <w:ind w:left="2126" w:hanging="360"/>
      </w:pPr>
    </w:lvl>
    <w:lvl w:ilvl="2" w:tplc="041A001B" w:tentative="1">
      <w:start w:val="1"/>
      <w:numFmt w:val="lowerRoman"/>
      <w:lvlText w:val="%3."/>
      <w:lvlJc w:val="right"/>
      <w:pPr>
        <w:ind w:left="2846" w:hanging="180"/>
      </w:pPr>
    </w:lvl>
    <w:lvl w:ilvl="3" w:tplc="041A000F" w:tentative="1">
      <w:start w:val="1"/>
      <w:numFmt w:val="decimal"/>
      <w:lvlText w:val="%4."/>
      <w:lvlJc w:val="left"/>
      <w:pPr>
        <w:ind w:left="3566" w:hanging="360"/>
      </w:pPr>
    </w:lvl>
    <w:lvl w:ilvl="4" w:tplc="041A0019" w:tentative="1">
      <w:start w:val="1"/>
      <w:numFmt w:val="lowerLetter"/>
      <w:lvlText w:val="%5."/>
      <w:lvlJc w:val="left"/>
      <w:pPr>
        <w:ind w:left="4286" w:hanging="360"/>
      </w:pPr>
    </w:lvl>
    <w:lvl w:ilvl="5" w:tplc="041A001B" w:tentative="1">
      <w:start w:val="1"/>
      <w:numFmt w:val="lowerRoman"/>
      <w:lvlText w:val="%6."/>
      <w:lvlJc w:val="right"/>
      <w:pPr>
        <w:ind w:left="5006" w:hanging="180"/>
      </w:pPr>
    </w:lvl>
    <w:lvl w:ilvl="6" w:tplc="041A000F" w:tentative="1">
      <w:start w:val="1"/>
      <w:numFmt w:val="decimal"/>
      <w:lvlText w:val="%7."/>
      <w:lvlJc w:val="left"/>
      <w:pPr>
        <w:ind w:left="5726" w:hanging="360"/>
      </w:pPr>
    </w:lvl>
    <w:lvl w:ilvl="7" w:tplc="041A0019" w:tentative="1">
      <w:start w:val="1"/>
      <w:numFmt w:val="lowerLetter"/>
      <w:lvlText w:val="%8."/>
      <w:lvlJc w:val="left"/>
      <w:pPr>
        <w:ind w:left="6446" w:hanging="360"/>
      </w:pPr>
    </w:lvl>
    <w:lvl w:ilvl="8" w:tplc="041A001B" w:tentative="1">
      <w:start w:val="1"/>
      <w:numFmt w:val="lowerRoman"/>
      <w:lvlText w:val="%9."/>
      <w:lvlJc w:val="right"/>
      <w:pPr>
        <w:ind w:left="7166" w:hanging="180"/>
      </w:pPr>
    </w:lvl>
  </w:abstractNum>
  <w:abstractNum w:abstractNumId="5" w15:restartNumberingAfterBreak="0">
    <w:nsid w:val="15937020"/>
    <w:multiLevelType w:val="multilevel"/>
    <w:tmpl w:val="7C88DB1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912939"/>
    <w:multiLevelType w:val="multilevel"/>
    <w:tmpl w:val="7542FF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1749F2"/>
    <w:multiLevelType w:val="multilevel"/>
    <w:tmpl w:val="73946E94"/>
    <w:lvl w:ilvl="0">
      <w:start w:val="8"/>
      <w:numFmt w:val="decimal"/>
      <w:lvlText w:val="%1."/>
      <w:lvlJc w:val="left"/>
      <w:pPr>
        <w:ind w:left="2396" w:hanging="411"/>
      </w:pPr>
      <w:rPr>
        <w:rFonts w:hint="default"/>
        <w:b/>
        <w:bCs/>
        <w:i w:val="0"/>
        <w:iCs w:val="0"/>
        <w:color w:val="2F5496" w:themeColor="accent1" w:themeShade="BF"/>
        <w:spacing w:val="-1"/>
        <w:w w:val="106"/>
        <w:sz w:val="22"/>
        <w:szCs w:val="22"/>
      </w:rPr>
    </w:lvl>
    <w:lvl w:ilvl="1">
      <w:start w:val="2"/>
      <w:numFmt w:val="decimal"/>
      <w:lvlText w:val="%1.%2"/>
      <w:lvlJc w:val="left"/>
      <w:pPr>
        <w:ind w:left="1120" w:hanging="694"/>
      </w:pPr>
      <w:rPr>
        <w:rFonts w:hint="default"/>
        <w:spacing w:val="0"/>
        <w:w w:val="106"/>
        <w:sz w:val="22"/>
        <w:szCs w:val="22"/>
      </w:rPr>
    </w:lvl>
    <w:lvl w:ilvl="2">
      <w:numFmt w:val="bullet"/>
      <w:lvlText w:val="•"/>
      <w:lvlJc w:val="left"/>
      <w:pPr>
        <w:ind w:left="980" w:hanging="694"/>
      </w:pPr>
      <w:rPr>
        <w:rFonts w:hint="default"/>
      </w:rPr>
    </w:lvl>
    <w:lvl w:ilvl="3">
      <w:numFmt w:val="bullet"/>
      <w:lvlText w:val="•"/>
      <w:lvlJc w:val="left"/>
      <w:pPr>
        <w:ind w:left="2140" w:hanging="694"/>
      </w:pPr>
      <w:rPr>
        <w:rFonts w:hint="default"/>
      </w:rPr>
    </w:lvl>
    <w:lvl w:ilvl="4">
      <w:numFmt w:val="bullet"/>
      <w:lvlText w:val="•"/>
      <w:lvlJc w:val="left"/>
      <w:pPr>
        <w:ind w:left="3301" w:hanging="694"/>
      </w:pPr>
      <w:rPr>
        <w:rFonts w:hint="default"/>
      </w:rPr>
    </w:lvl>
    <w:lvl w:ilvl="5">
      <w:numFmt w:val="bullet"/>
      <w:lvlText w:val="•"/>
      <w:lvlJc w:val="left"/>
      <w:pPr>
        <w:ind w:left="4462" w:hanging="694"/>
      </w:pPr>
      <w:rPr>
        <w:rFonts w:hint="default"/>
      </w:rPr>
    </w:lvl>
    <w:lvl w:ilvl="6">
      <w:numFmt w:val="bullet"/>
      <w:lvlText w:val="•"/>
      <w:lvlJc w:val="left"/>
      <w:pPr>
        <w:ind w:left="5623" w:hanging="694"/>
      </w:pPr>
      <w:rPr>
        <w:rFonts w:hint="default"/>
      </w:rPr>
    </w:lvl>
    <w:lvl w:ilvl="7">
      <w:numFmt w:val="bullet"/>
      <w:lvlText w:val="•"/>
      <w:lvlJc w:val="left"/>
      <w:pPr>
        <w:ind w:left="6784" w:hanging="694"/>
      </w:pPr>
      <w:rPr>
        <w:rFonts w:hint="default"/>
      </w:rPr>
    </w:lvl>
    <w:lvl w:ilvl="8">
      <w:numFmt w:val="bullet"/>
      <w:lvlText w:val="•"/>
      <w:lvlJc w:val="left"/>
      <w:pPr>
        <w:ind w:left="7944" w:hanging="694"/>
      </w:pPr>
      <w:rPr>
        <w:rFonts w:hint="default"/>
      </w:rPr>
    </w:lvl>
  </w:abstractNum>
  <w:abstractNum w:abstractNumId="8" w15:restartNumberingAfterBreak="0">
    <w:nsid w:val="1B485A97"/>
    <w:multiLevelType w:val="hybridMultilevel"/>
    <w:tmpl w:val="CD12DAAA"/>
    <w:lvl w:ilvl="0" w:tplc="102A8C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93ABD"/>
    <w:multiLevelType w:val="hybridMultilevel"/>
    <w:tmpl w:val="D3AAC87C"/>
    <w:lvl w:ilvl="0" w:tplc="E5C8E1B6">
      <w:start w:val="1"/>
      <w:numFmt w:val="decimal"/>
      <w:lvlText w:val="1.%1"/>
      <w:lvlJc w:val="left"/>
      <w:pPr>
        <w:ind w:left="720" w:hanging="360"/>
      </w:pPr>
      <w:rPr>
        <w:rFonts w:hint="default"/>
      </w:rPr>
    </w:lvl>
    <w:lvl w:ilvl="1" w:tplc="C0A4FC4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B045CF"/>
    <w:multiLevelType w:val="hybridMultilevel"/>
    <w:tmpl w:val="BAAA889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790A89"/>
    <w:multiLevelType w:val="hybridMultilevel"/>
    <w:tmpl w:val="4F3C4688"/>
    <w:lvl w:ilvl="0" w:tplc="102A8CCC">
      <w:start w:val="1"/>
      <w:numFmt w:val="bullet"/>
      <w:lvlText w:val=""/>
      <w:lvlJc w:val="left"/>
      <w:pPr>
        <w:ind w:left="972" w:hanging="360"/>
      </w:pPr>
      <w:rPr>
        <w:rFonts w:ascii="Symbol" w:hAnsi="Symbol" w:hint="default"/>
        <w:b w:val="0"/>
        <w:bCs w:val="0"/>
        <w:i w:val="0"/>
        <w:iCs w:val="0"/>
        <w:color w:val="0A0A0A"/>
        <w:w w:val="108"/>
        <w:sz w:val="20"/>
        <w:szCs w:val="20"/>
      </w:rPr>
    </w:lvl>
    <w:lvl w:ilvl="1" w:tplc="102A8CCC">
      <w:start w:val="1"/>
      <w:numFmt w:val="bullet"/>
      <w:lvlText w:val=""/>
      <w:lvlJc w:val="left"/>
      <w:pPr>
        <w:ind w:left="1692" w:hanging="360"/>
      </w:pPr>
      <w:rPr>
        <w:rFonts w:ascii="Symbol" w:hAnsi="Symbol" w:hint="default"/>
      </w:rPr>
    </w:lvl>
    <w:lvl w:ilvl="2" w:tplc="041A0005" w:tentative="1">
      <w:start w:val="1"/>
      <w:numFmt w:val="bullet"/>
      <w:lvlText w:val=""/>
      <w:lvlJc w:val="left"/>
      <w:pPr>
        <w:ind w:left="2412" w:hanging="360"/>
      </w:pPr>
      <w:rPr>
        <w:rFonts w:ascii="Wingdings" w:hAnsi="Wingdings" w:hint="default"/>
      </w:rPr>
    </w:lvl>
    <w:lvl w:ilvl="3" w:tplc="041A0001" w:tentative="1">
      <w:start w:val="1"/>
      <w:numFmt w:val="bullet"/>
      <w:lvlText w:val=""/>
      <w:lvlJc w:val="left"/>
      <w:pPr>
        <w:ind w:left="3132" w:hanging="360"/>
      </w:pPr>
      <w:rPr>
        <w:rFonts w:ascii="Symbol" w:hAnsi="Symbol" w:hint="default"/>
      </w:rPr>
    </w:lvl>
    <w:lvl w:ilvl="4" w:tplc="041A0003" w:tentative="1">
      <w:start w:val="1"/>
      <w:numFmt w:val="bullet"/>
      <w:lvlText w:val="o"/>
      <w:lvlJc w:val="left"/>
      <w:pPr>
        <w:ind w:left="3852" w:hanging="360"/>
      </w:pPr>
      <w:rPr>
        <w:rFonts w:ascii="Courier New" w:hAnsi="Courier New" w:cs="Courier New" w:hint="default"/>
      </w:rPr>
    </w:lvl>
    <w:lvl w:ilvl="5" w:tplc="041A0005" w:tentative="1">
      <w:start w:val="1"/>
      <w:numFmt w:val="bullet"/>
      <w:lvlText w:val=""/>
      <w:lvlJc w:val="left"/>
      <w:pPr>
        <w:ind w:left="4572" w:hanging="360"/>
      </w:pPr>
      <w:rPr>
        <w:rFonts w:ascii="Wingdings" w:hAnsi="Wingdings" w:hint="default"/>
      </w:rPr>
    </w:lvl>
    <w:lvl w:ilvl="6" w:tplc="041A0001" w:tentative="1">
      <w:start w:val="1"/>
      <w:numFmt w:val="bullet"/>
      <w:lvlText w:val=""/>
      <w:lvlJc w:val="left"/>
      <w:pPr>
        <w:ind w:left="5292" w:hanging="360"/>
      </w:pPr>
      <w:rPr>
        <w:rFonts w:ascii="Symbol" w:hAnsi="Symbol" w:hint="default"/>
      </w:rPr>
    </w:lvl>
    <w:lvl w:ilvl="7" w:tplc="041A0003" w:tentative="1">
      <w:start w:val="1"/>
      <w:numFmt w:val="bullet"/>
      <w:lvlText w:val="o"/>
      <w:lvlJc w:val="left"/>
      <w:pPr>
        <w:ind w:left="6012" w:hanging="360"/>
      </w:pPr>
      <w:rPr>
        <w:rFonts w:ascii="Courier New" w:hAnsi="Courier New" w:cs="Courier New" w:hint="default"/>
      </w:rPr>
    </w:lvl>
    <w:lvl w:ilvl="8" w:tplc="041A0005" w:tentative="1">
      <w:start w:val="1"/>
      <w:numFmt w:val="bullet"/>
      <w:lvlText w:val=""/>
      <w:lvlJc w:val="left"/>
      <w:pPr>
        <w:ind w:left="6732" w:hanging="360"/>
      </w:pPr>
      <w:rPr>
        <w:rFonts w:ascii="Wingdings" w:hAnsi="Wingdings" w:hint="default"/>
      </w:rPr>
    </w:lvl>
  </w:abstractNum>
  <w:abstractNum w:abstractNumId="12" w15:restartNumberingAfterBreak="0">
    <w:nsid w:val="34D75EDA"/>
    <w:multiLevelType w:val="multilevel"/>
    <w:tmpl w:val="1B1EA4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E6185F"/>
    <w:multiLevelType w:val="hybridMultilevel"/>
    <w:tmpl w:val="50A4128A"/>
    <w:lvl w:ilvl="0" w:tplc="08090001">
      <w:start w:val="1"/>
      <w:numFmt w:val="bullet"/>
      <w:lvlText w:val=""/>
      <w:lvlJc w:val="left"/>
      <w:pPr>
        <w:ind w:left="1890" w:hanging="34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D25D3"/>
    <w:multiLevelType w:val="multilevel"/>
    <w:tmpl w:val="4BB026C0"/>
    <w:lvl w:ilvl="0">
      <w:start w:val="5"/>
      <w:numFmt w:val="decimal"/>
      <w:lvlText w:val="%1."/>
      <w:lvlJc w:val="left"/>
      <w:pPr>
        <w:ind w:left="686" w:hanging="411"/>
      </w:pPr>
      <w:rPr>
        <w:rFonts w:hint="default"/>
        <w:b/>
        <w:bCs/>
        <w:i w:val="0"/>
        <w:iCs w:val="0"/>
        <w:color w:val="2F5496" w:themeColor="accent1" w:themeShade="BF"/>
        <w:spacing w:val="-1"/>
        <w:w w:val="106"/>
        <w:sz w:val="22"/>
        <w:szCs w:val="22"/>
      </w:rPr>
    </w:lvl>
    <w:lvl w:ilvl="1">
      <w:start w:val="2"/>
      <w:numFmt w:val="decimal"/>
      <w:lvlText w:val="%1.%2"/>
      <w:lvlJc w:val="left"/>
      <w:pPr>
        <w:ind w:left="2538" w:hanging="694"/>
      </w:pPr>
      <w:rPr>
        <w:rFonts w:hint="default"/>
        <w:spacing w:val="0"/>
        <w:w w:val="106"/>
        <w:sz w:val="22"/>
        <w:szCs w:val="22"/>
      </w:rPr>
    </w:lvl>
    <w:lvl w:ilvl="2">
      <w:numFmt w:val="bullet"/>
      <w:lvlText w:val="•"/>
      <w:lvlJc w:val="left"/>
      <w:pPr>
        <w:ind w:left="980" w:hanging="694"/>
      </w:pPr>
      <w:rPr>
        <w:rFonts w:hint="default"/>
      </w:rPr>
    </w:lvl>
    <w:lvl w:ilvl="3">
      <w:numFmt w:val="bullet"/>
      <w:lvlText w:val="•"/>
      <w:lvlJc w:val="left"/>
      <w:pPr>
        <w:ind w:left="2140" w:hanging="694"/>
      </w:pPr>
      <w:rPr>
        <w:rFonts w:hint="default"/>
      </w:rPr>
    </w:lvl>
    <w:lvl w:ilvl="4">
      <w:numFmt w:val="bullet"/>
      <w:lvlText w:val="•"/>
      <w:lvlJc w:val="left"/>
      <w:pPr>
        <w:ind w:left="3301" w:hanging="694"/>
      </w:pPr>
      <w:rPr>
        <w:rFonts w:hint="default"/>
      </w:rPr>
    </w:lvl>
    <w:lvl w:ilvl="5">
      <w:numFmt w:val="bullet"/>
      <w:lvlText w:val="•"/>
      <w:lvlJc w:val="left"/>
      <w:pPr>
        <w:ind w:left="4462" w:hanging="694"/>
      </w:pPr>
      <w:rPr>
        <w:rFonts w:hint="default"/>
      </w:rPr>
    </w:lvl>
    <w:lvl w:ilvl="6">
      <w:numFmt w:val="bullet"/>
      <w:lvlText w:val="•"/>
      <w:lvlJc w:val="left"/>
      <w:pPr>
        <w:ind w:left="5623" w:hanging="694"/>
      </w:pPr>
      <w:rPr>
        <w:rFonts w:hint="default"/>
      </w:rPr>
    </w:lvl>
    <w:lvl w:ilvl="7">
      <w:numFmt w:val="bullet"/>
      <w:lvlText w:val="•"/>
      <w:lvlJc w:val="left"/>
      <w:pPr>
        <w:ind w:left="6784" w:hanging="694"/>
      </w:pPr>
      <w:rPr>
        <w:rFonts w:hint="default"/>
      </w:rPr>
    </w:lvl>
    <w:lvl w:ilvl="8">
      <w:numFmt w:val="bullet"/>
      <w:lvlText w:val="•"/>
      <w:lvlJc w:val="left"/>
      <w:pPr>
        <w:ind w:left="7944" w:hanging="694"/>
      </w:pPr>
      <w:rPr>
        <w:rFonts w:hint="default"/>
      </w:rPr>
    </w:lvl>
  </w:abstractNum>
  <w:abstractNum w:abstractNumId="15" w15:restartNumberingAfterBreak="0">
    <w:nsid w:val="3F0C0309"/>
    <w:multiLevelType w:val="hybridMultilevel"/>
    <w:tmpl w:val="8B50FC4A"/>
    <w:lvl w:ilvl="0" w:tplc="3370C9A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735466"/>
    <w:multiLevelType w:val="hybridMultilevel"/>
    <w:tmpl w:val="732E2C1E"/>
    <w:lvl w:ilvl="0" w:tplc="B640606C">
      <w:start w:val="2"/>
      <w:numFmt w:val="decimal"/>
      <w:lvlText w:val="2.%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A41BBB"/>
    <w:multiLevelType w:val="hybridMultilevel"/>
    <w:tmpl w:val="FDBCA8E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5E2E9F96">
      <w:numFmt w:val="bullet"/>
      <w:lvlText w:val="•"/>
      <w:lvlJc w:val="left"/>
      <w:pPr>
        <w:ind w:left="3225" w:hanging="705"/>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661497C"/>
    <w:multiLevelType w:val="multilevel"/>
    <w:tmpl w:val="38068FCE"/>
    <w:lvl w:ilvl="0">
      <w:start w:val="4"/>
      <w:numFmt w:val="decimal"/>
      <w:lvlText w:val="%1"/>
      <w:lvlJc w:val="left"/>
      <w:pPr>
        <w:ind w:left="1303" w:hanging="686"/>
      </w:pPr>
      <w:rPr>
        <w:rFonts w:hint="default"/>
      </w:rPr>
    </w:lvl>
    <w:lvl w:ilvl="1">
      <w:start w:val="1"/>
      <w:numFmt w:val="decimal"/>
      <w:lvlText w:val="%1.%2"/>
      <w:lvlJc w:val="left"/>
      <w:pPr>
        <w:ind w:left="1303" w:hanging="686"/>
      </w:pPr>
      <w:rPr>
        <w:rFonts w:hint="default"/>
      </w:rPr>
    </w:lvl>
    <w:lvl w:ilvl="2">
      <w:start w:val="1"/>
      <w:numFmt w:val="decimal"/>
      <w:lvlText w:val="%1.%2.%3."/>
      <w:lvlJc w:val="left"/>
      <w:pPr>
        <w:ind w:left="1303" w:hanging="686"/>
      </w:pPr>
      <w:rPr>
        <w:rFonts w:hint="default"/>
        <w:spacing w:val="-1"/>
        <w:w w:val="99"/>
      </w:rPr>
    </w:lvl>
    <w:lvl w:ilvl="3">
      <w:numFmt w:val="bullet"/>
      <w:lvlText w:val="•"/>
      <w:lvlJc w:val="left"/>
      <w:pPr>
        <w:ind w:left="3989" w:hanging="686"/>
      </w:pPr>
      <w:rPr>
        <w:rFonts w:hint="default"/>
      </w:rPr>
    </w:lvl>
    <w:lvl w:ilvl="4">
      <w:numFmt w:val="bullet"/>
      <w:lvlText w:val="•"/>
      <w:lvlJc w:val="left"/>
      <w:pPr>
        <w:ind w:left="4886" w:hanging="686"/>
      </w:pPr>
      <w:rPr>
        <w:rFonts w:hint="default"/>
      </w:rPr>
    </w:lvl>
    <w:lvl w:ilvl="5">
      <w:numFmt w:val="bullet"/>
      <w:lvlText w:val="•"/>
      <w:lvlJc w:val="left"/>
      <w:pPr>
        <w:ind w:left="5783" w:hanging="686"/>
      </w:pPr>
      <w:rPr>
        <w:rFonts w:hint="default"/>
      </w:rPr>
    </w:lvl>
    <w:lvl w:ilvl="6">
      <w:numFmt w:val="bullet"/>
      <w:lvlText w:val="•"/>
      <w:lvlJc w:val="left"/>
      <w:pPr>
        <w:ind w:left="6679" w:hanging="686"/>
      </w:pPr>
      <w:rPr>
        <w:rFonts w:hint="default"/>
      </w:rPr>
    </w:lvl>
    <w:lvl w:ilvl="7">
      <w:numFmt w:val="bullet"/>
      <w:lvlText w:val="•"/>
      <w:lvlJc w:val="left"/>
      <w:pPr>
        <w:ind w:left="7576" w:hanging="686"/>
      </w:pPr>
      <w:rPr>
        <w:rFonts w:hint="default"/>
      </w:rPr>
    </w:lvl>
    <w:lvl w:ilvl="8">
      <w:numFmt w:val="bullet"/>
      <w:lvlText w:val="•"/>
      <w:lvlJc w:val="left"/>
      <w:pPr>
        <w:ind w:left="8473" w:hanging="686"/>
      </w:pPr>
      <w:rPr>
        <w:rFonts w:hint="default"/>
      </w:rPr>
    </w:lvl>
  </w:abstractNum>
  <w:abstractNum w:abstractNumId="19" w15:restartNumberingAfterBreak="0">
    <w:nsid w:val="46B66E65"/>
    <w:multiLevelType w:val="hybridMultilevel"/>
    <w:tmpl w:val="C26E73A8"/>
    <w:lvl w:ilvl="0" w:tplc="164E1DCE">
      <w:start w:val="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45A6E"/>
    <w:multiLevelType w:val="hybridMultilevel"/>
    <w:tmpl w:val="DD303A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E030934"/>
    <w:multiLevelType w:val="hybridMultilevel"/>
    <w:tmpl w:val="51A23E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2F6726F"/>
    <w:multiLevelType w:val="multilevel"/>
    <w:tmpl w:val="A5DC562A"/>
    <w:lvl w:ilvl="0">
      <w:start w:val="3"/>
      <w:numFmt w:val="decimal"/>
      <w:lvlText w:val="%1."/>
      <w:lvlJc w:val="left"/>
      <w:pPr>
        <w:ind w:left="360" w:hanging="360"/>
      </w:pPr>
      <w:rPr>
        <w:rFonts w:hint="default"/>
      </w:rPr>
    </w:lvl>
    <w:lvl w:ilvl="1">
      <w:start w:val="3"/>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23" w15:restartNumberingAfterBreak="0">
    <w:nsid w:val="53A518DB"/>
    <w:multiLevelType w:val="multilevel"/>
    <w:tmpl w:val="94D09B4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56D72FFC"/>
    <w:multiLevelType w:val="multilevel"/>
    <w:tmpl w:val="01AEDB96"/>
    <w:lvl w:ilvl="0">
      <w:start w:val="3"/>
      <w:numFmt w:val="decimal"/>
      <w:lvlText w:val="%1."/>
      <w:lvlJc w:val="left"/>
      <w:pPr>
        <w:ind w:left="686" w:hanging="411"/>
      </w:pPr>
      <w:rPr>
        <w:rFonts w:hint="default"/>
        <w:b/>
        <w:bCs/>
        <w:i w:val="0"/>
        <w:iCs w:val="0"/>
        <w:color w:val="2F5496" w:themeColor="accent1" w:themeShade="BF"/>
        <w:spacing w:val="-1"/>
        <w:w w:val="106"/>
        <w:sz w:val="28"/>
        <w:szCs w:val="28"/>
      </w:rPr>
    </w:lvl>
    <w:lvl w:ilvl="1">
      <w:start w:val="1"/>
      <w:numFmt w:val="decimal"/>
      <w:lvlText w:val="3.%2"/>
      <w:lvlJc w:val="left"/>
      <w:pPr>
        <w:ind w:left="928" w:hanging="694"/>
      </w:pPr>
      <w:rPr>
        <w:rFonts w:hint="default"/>
        <w:spacing w:val="0"/>
        <w:w w:val="106"/>
        <w:sz w:val="22"/>
        <w:szCs w:val="22"/>
      </w:rPr>
    </w:lvl>
    <w:lvl w:ilvl="2">
      <w:numFmt w:val="bullet"/>
      <w:lvlText w:val="•"/>
      <w:lvlJc w:val="left"/>
      <w:pPr>
        <w:ind w:left="980" w:hanging="694"/>
      </w:pPr>
      <w:rPr>
        <w:rFonts w:hint="default"/>
      </w:rPr>
    </w:lvl>
    <w:lvl w:ilvl="3">
      <w:numFmt w:val="bullet"/>
      <w:lvlText w:val="•"/>
      <w:lvlJc w:val="left"/>
      <w:pPr>
        <w:ind w:left="2140" w:hanging="694"/>
      </w:pPr>
      <w:rPr>
        <w:rFonts w:hint="default"/>
      </w:rPr>
    </w:lvl>
    <w:lvl w:ilvl="4">
      <w:numFmt w:val="bullet"/>
      <w:lvlText w:val="•"/>
      <w:lvlJc w:val="left"/>
      <w:pPr>
        <w:ind w:left="3301" w:hanging="694"/>
      </w:pPr>
      <w:rPr>
        <w:rFonts w:hint="default"/>
      </w:rPr>
    </w:lvl>
    <w:lvl w:ilvl="5">
      <w:numFmt w:val="bullet"/>
      <w:lvlText w:val="•"/>
      <w:lvlJc w:val="left"/>
      <w:pPr>
        <w:ind w:left="4462" w:hanging="694"/>
      </w:pPr>
      <w:rPr>
        <w:rFonts w:hint="default"/>
      </w:rPr>
    </w:lvl>
    <w:lvl w:ilvl="6">
      <w:numFmt w:val="bullet"/>
      <w:lvlText w:val="•"/>
      <w:lvlJc w:val="left"/>
      <w:pPr>
        <w:ind w:left="5623" w:hanging="694"/>
      </w:pPr>
      <w:rPr>
        <w:rFonts w:hint="default"/>
      </w:rPr>
    </w:lvl>
    <w:lvl w:ilvl="7">
      <w:numFmt w:val="bullet"/>
      <w:lvlText w:val="•"/>
      <w:lvlJc w:val="left"/>
      <w:pPr>
        <w:ind w:left="6784" w:hanging="694"/>
      </w:pPr>
      <w:rPr>
        <w:rFonts w:hint="default"/>
      </w:rPr>
    </w:lvl>
    <w:lvl w:ilvl="8">
      <w:numFmt w:val="bullet"/>
      <w:lvlText w:val="•"/>
      <w:lvlJc w:val="left"/>
      <w:pPr>
        <w:ind w:left="7944" w:hanging="694"/>
      </w:pPr>
      <w:rPr>
        <w:rFonts w:hint="default"/>
      </w:rPr>
    </w:lvl>
  </w:abstractNum>
  <w:abstractNum w:abstractNumId="25" w15:restartNumberingAfterBreak="0">
    <w:nsid w:val="5B6B73EF"/>
    <w:multiLevelType w:val="multilevel"/>
    <w:tmpl w:val="73946E94"/>
    <w:lvl w:ilvl="0">
      <w:start w:val="8"/>
      <w:numFmt w:val="decimal"/>
      <w:lvlText w:val="%1."/>
      <w:lvlJc w:val="left"/>
      <w:pPr>
        <w:ind w:left="2396" w:hanging="411"/>
      </w:pPr>
      <w:rPr>
        <w:rFonts w:hint="default"/>
        <w:b/>
        <w:bCs/>
        <w:i w:val="0"/>
        <w:iCs w:val="0"/>
        <w:color w:val="2F5496" w:themeColor="accent1" w:themeShade="BF"/>
        <w:spacing w:val="-1"/>
        <w:w w:val="106"/>
        <w:sz w:val="22"/>
        <w:szCs w:val="22"/>
      </w:rPr>
    </w:lvl>
    <w:lvl w:ilvl="1">
      <w:start w:val="2"/>
      <w:numFmt w:val="decimal"/>
      <w:lvlText w:val="%1.%2"/>
      <w:lvlJc w:val="left"/>
      <w:pPr>
        <w:ind w:left="1120" w:hanging="694"/>
      </w:pPr>
      <w:rPr>
        <w:rFonts w:hint="default"/>
        <w:spacing w:val="0"/>
        <w:w w:val="106"/>
        <w:sz w:val="22"/>
        <w:szCs w:val="22"/>
      </w:rPr>
    </w:lvl>
    <w:lvl w:ilvl="2">
      <w:numFmt w:val="bullet"/>
      <w:lvlText w:val="•"/>
      <w:lvlJc w:val="left"/>
      <w:pPr>
        <w:ind w:left="980" w:hanging="694"/>
      </w:pPr>
      <w:rPr>
        <w:rFonts w:hint="default"/>
      </w:rPr>
    </w:lvl>
    <w:lvl w:ilvl="3">
      <w:numFmt w:val="bullet"/>
      <w:lvlText w:val="•"/>
      <w:lvlJc w:val="left"/>
      <w:pPr>
        <w:ind w:left="2140" w:hanging="694"/>
      </w:pPr>
      <w:rPr>
        <w:rFonts w:hint="default"/>
      </w:rPr>
    </w:lvl>
    <w:lvl w:ilvl="4">
      <w:numFmt w:val="bullet"/>
      <w:lvlText w:val="•"/>
      <w:lvlJc w:val="left"/>
      <w:pPr>
        <w:ind w:left="3301" w:hanging="694"/>
      </w:pPr>
      <w:rPr>
        <w:rFonts w:hint="default"/>
      </w:rPr>
    </w:lvl>
    <w:lvl w:ilvl="5">
      <w:numFmt w:val="bullet"/>
      <w:lvlText w:val="•"/>
      <w:lvlJc w:val="left"/>
      <w:pPr>
        <w:ind w:left="4462" w:hanging="694"/>
      </w:pPr>
      <w:rPr>
        <w:rFonts w:hint="default"/>
      </w:rPr>
    </w:lvl>
    <w:lvl w:ilvl="6">
      <w:numFmt w:val="bullet"/>
      <w:lvlText w:val="•"/>
      <w:lvlJc w:val="left"/>
      <w:pPr>
        <w:ind w:left="5623" w:hanging="694"/>
      </w:pPr>
      <w:rPr>
        <w:rFonts w:hint="default"/>
      </w:rPr>
    </w:lvl>
    <w:lvl w:ilvl="7">
      <w:numFmt w:val="bullet"/>
      <w:lvlText w:val="•"/>
      <w:lvlJc w:val="left"/>
      <w:pPr>
        <w:ind w:left="6784" w:hanging="694"/>
      </w:pPr>
      <w:rPr>
        <w:rFonts w:hint="default"/>
      </w:rPr>
    </w:lvl>
    <w:lvl w:ilvl="8">
      <w:numFmt w:val="bullet"/>
      <w:lvlText w:val="•"/>
      <w:lvlJc w:val="left"/>
      <w:pPr>
        <w:ind w:left="7944" w:hanging="694"/>
      </w:pPr>
      <w:rPr>
        <w:rFonts w:hint="default"/>
      </w:rPr>
    </w:lvl>
  </w:abstractNum>
  <w:abstractNum w:abstractNumId="26" w15:restartNumberingAfterBreak="0">
    <w:nsid w:val="5BD374A4"/>
    <w:multiLevelType w:val="hybridMultilevel"/>
    <w:tmpl w:val="21B0B5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D280B8C"/>
    <w:multiLevelType w:val="hybridMultilevel"/>
    <w:tmpl w:val="CE1802B0"/>
    <w:lvl w:ilvl="0" w:tplc="8FEE2A80">
      <w:start w:val="4"/>
      <w:numFmt w:val="decimal"/>
      <w:lvlText w:val="%1."/>
      <w:lvlJc w:val="left"/>
      <w:pPr>
        <w:ind w:left="635" w:hanging="360"/>
      </w:pPr>
      <w:rPr>
        <w:rFonts w:hint="default"/>
      </w:rPr>
    </w:lvl>
    <w:lvl w:ilvl="1" w:tplc="041A0019" w:tentative="1">
      <w:start w:val="1"/>
      <w:numFmt w:val="lowerLetter"/>
      <w:lvlText w:val="%2."/>
      <w:lvlJc w:val="left"/>
      <w:pPr>
        <w:ind w:left="1355" w:hanging="360"/>
      </w:pPr>
    </w:lvl>
    <w:lvl w:ilvl="2" w:tplc="041A001B" w:tentative="1">
      <w:start w:val="1"/>
      <w:numFmt w:val="lowerRoman"/>
      <w:lvlText w:val="%3."/>
      <w:lvlJc w:val="right"/>
      <w:pPr>
        <w:ind w:left="2075" w:hanging="180"/>
      </w:pPr>
    </w:lvl>
    <w:lvl w:ilvl="3" w:tplc="041A000F" w:tentative="1">
      <w:start w:val="1"/>
      <w:numFmt w:val="decimal"/>
      <w:lvlText w:val="%4."/>
      <w:lvlJc w:val="left"/>
      <w:pPr>
        <w:ind w:left="2795" w:hanging="360"/>
      </w:pPr>
    </w:lvl>
    <w:lvl w:ilvl="4" w:tplc="041A0019" w:tentative="1">
      <w:start w:val="1"/>
      <w:numFmt w:val="lowerLetter"/>
      <w:lvlText w:val="%5."/>
      <w:lvlJc w:val="left"/>
      <w:pPr>
        <w:ind w:left="3515" w:hanging="360"/>
      </w:pPr>
    </w:lvl>
    <w:lvl w:ilvl="5" w:tplc="041A001B" w:tentative="1">
      <w:start w:val="1"/>
      <w:numFmt w:val="lowerRoman"/>
      <w:lvlText w:val="%6."/>
      <w:lvlJc w:val="right"/>
      <w:pPr>
        <w:ind w:left="4235" w:hanging="180"/>
      </w:pPr>
    </w:lvl>
    <w:lvl w:ilvl="6" w:tplc="041A000F" w:tentative="1">
      <w:start w:val="1"/>
      <w:numFmt w:val="decimal"/>
      <w:lvlText w:val="%7."/>
      <w:lvlJc w:val="left"/>
      <w:pPr>
        <w:ind w:left="4955" w:hanging="360"/>
      </w:pPr>
    </w:lvl>
    <w:lvl w:ilvl="7" w:tplc="041A0019" w:tentative="1">
      <w:start w:val="1"/>
      <w:numFmt w:val="lowerLetter"/>
      <w:lvlText w:val="%8."/>
      <w:lvlJc w:val="left"/>
      <w:pPr>
        <w:ind w:left="5675" w:hanging="360"/>
      </w:pPr>
    </w:lvl>
    <w:lvl w:ilvl="8" w:tplc="041A001B" w:tentative="1">
      <w:start w:val="1"/>
      <w:numFmt w:val="lowerRoman"/>
      <w:lvlText w:val="%9."/>
      <w:lvlJc w:val="right"/>
      <w:pPr>
        <w:ind w:left="6395" w:hanging="180"/>
      </w:pPr>
    </w:lvl>
  </w:abstractNum>
  <w:abstractNum w:abstractNumId="28" w15:restartNumberingAfterBreak="0">
    <w:nsid w:val="5E4C4946"/>
    <w:multiLevelType w:val="hybridMultilevel"/>
    <w:tmpl w:val="A3522A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597780"/>
    <w:multiLevelType w:val="hybridMultilevel"/>
    <w:tmpl w:val="A014928C"/>
    <w:lvl w:ilvl="0" w:tplc="556094D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1765DC"/>
    <w:multiLevelType w:val="multilevel"/>
    <w:tmpl w:val="50AEB02E"/>
    <w:lvl w:ilvl="0">
      <w:start w:val="5"/>
      <w:numFmt w:val="decimal"/>
      <w:lvlText w:val="%1."/>
      <w:lvlJc w:val="left"/>
      <w:pPr>
        <w:ind w:left="686" w:hanging="411"/>
      </w:pPr>
      <w:rPr>
        <w:rFonts w:hint="default"/>
        <w:b/>
        <w:bCs/>
        <w:i w:val="0"/>
        <w:iCs w:val="0"/>
        <w:color w:val="2F5496" w:themeColor="accent1" w:themeShade="BF"/>
        <w:spacing w:val="-1"/>
        <w:w w:val="106"/>
        <w:sz w:val="28"/>
        <w:szCs w:val="28"/>
      </w:rPr>
    </w:lvl>
    <w:lvl w:ilvl="1">
      <w:start w:val="1"/>
      <w:numFmt w:val="decimal"/>
      <w:lvlText w:val="%1.%2"/>
      <w:lvlJc w:val="left"/>
      <w:pPr>
        <w:ind w:left="1120" w:hanging="694"/>
      </w:pPr>
      <w:rPr>
        <w:rFonts w:hint="default"/>
        <w:spacing w:val="0"/>
        <w:w w:val="106"/>
        <w:sz w:val="22"/>
        <w:szCs w:val="22"/>
      </w:rPr>
    </w:lvl>
    <w:lvl w:ilvl="2">
      <w:numFmt w:val="bullet"/>
      <w:lvlText w:val="•"/>
      <w:lvlJc w:val="left"/>
      <w:pPr>
        <w:ind w:left="980" w:hanging="694"/>
      </w:pPr>
      <w:rPr>
        <w:rFonts w:hint="default"/>
      </w:rPr>
    </w:lvl>
    <w:lvl w:ilvl="3">
      <w:numFmt w:val="bullet"/>
      <w:lvlText w:val="•"/>
      <w:lvlJc w:val="left"/>
      <w:pPr>
        <w:ind w:left="2140" w:hanging="694"/>
      </w:pPr>
      <w:rPr>
        <w:rFonts w:hint="default"/>
      </w:rPr>
    </w:lvl>
    <w:lvl w:ilvl="4">
      <w:numFmt w:val="bullet"/>
      <w:lvlText w:val="•"/>
      <w:lvlJc w:val="left"/>
      <w:pPr>
        <w:ind w:left="3301" w:hanging="694"/>
      </w:pPr>
      <w:rPr>
        <w:rFonts w:hint="default"/>
      </w:rPr>
    </w:lvl>
    <w:lvl w:ilvl="5">
      <w:numFmt w:val="bullet"/>
      <w:lvlText w:val="•"/>
      <w:lvlJc w:val="left"/>
      <w:pPr>
        <w:ind w:left="4462" w:hanging="694"/>
      </w:pPr>
      <w:rPr>
        <w:rFonts w:hint="default"/>
      </w:rPr>
    </w:lvl>
    <w:lvl w:ilvl="6">
      <w:numFmt w:val="bullet"/>
      <w:lvlText w:val="•"/>
      <w:lvlJc w:val="left"/>
      <w:pPr>
        <w:ind w:left="5623" w:hanging="694"/>
      </w:pPr>
      <w:rPr>
        <w:rFonts w:hint="default"/>
      </w:rPr>
    </w:lvl>
    <w:lvl w:ilvl="7">
      <w:numFmt w:val="bullet"/>
      <w:lvlText w:val="•"/>
      <w:lvlJc w:val="left"/>
      <w:pPr>
        <w:ind w:left="6784" w:hanging="694"/>
      </w:pPr>
      <w:rPr>
        <w:rFonts w:hint="default"/>
      </w:rPr>
    </w:lvl>
    <w:lvl w:ilvl="8">
      <w:numFmt w:val="bullet"/>
      <w:lvlText w:val="•"/>
      <w:lvlJc w:val="left"/>
      <w:pPr>
        <w:ind w:left="7944" w:hanging="694"/>
      </w:pPr>
      <w:rPr>
        <w:rFonts w:hint="default"/>
      </w:rPr>
    </w:lvl>
  </w:abstractNum>
  <w:abstractNum w:abstractNumId="31" w15:restartNumberingAfterBreak="0">
    <w:nsid w:val="70023C7B"/>
    <w:multiLevelType w:val="multilevel"/>
    <w:tmpl w:val="12CEDF1C"/>
    <w:lvl w:ilvl="0">
      <w:start w:val="3"/>
      <w:numFmt w:val="decimal"/>
      <w:lvlText w:val="%1."/>
      <w:lvlJc w:val="left"/>
      <w:pPr>
        <w:ind w:left="360" w:hanging="360"/>
      </w:pPr>
      <w:rPr>
        <w:rFonts w:hint="default"/>
      </w:rPr>
    </w:lvl>
    <w:lvl w:ilvl="1">
      <w:start w:val="2"/>
      <w:numFmt w:val="decimal"/>
      <w:lvlText w:val="%1.%2."/>
      <w:lvlJc w:val="left"/>
      <w:pPr>
        <w:ind w:left="594" w:hanging="360"/>
      </w:pPr>
      <w:rPr>
        <w:rFonts w:hint="default"/>
      </w:rPr>
    </w:lvl>
    <w:lvl w:ilvl="2">
      <w:start w:val="1"/>
      <w:numFmt w:val="upperLetter"/>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672" w:hanging="1800"/>
      </w:pPr>
      <w:rPr>
        <w:rFonts w:hint="default"/>
      </w:rPr>
    </w:lvl>
  </w:abstractNum>
  <w:abstractNum w:abstractNumId="32" w15:restartNumberingAfterBreak="0">
    <w:nsid w:val="707B68DB"/>
    <w:multiLevelType w:val="hybridMultilevel"/>
    <w:tmpl w:val="FAEE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E7F38"/>
    <w:multiLevelType w:val="hybridMultilevel"/>
    <w:tmpl w:val="D0001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446DB6"/>
    <w:multiLevelType w:val="hybridMultilevel"/>
    <w:tmpl w:val="56FA0FD4"/>
    <w:lvl w:ilvl="0" w:tplc="66A06DDE">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A5665"/>
    <w:multiLevelType w:val="hybridMultilevel"/>
    <w:tmpl w:val="66E243F0"/>
    <w:lvl w:ilvl="0" w:tplc="BCB4E140">
      <w:start w:val="1"/>
      <w:numFmt w:val="decimal"/>
      <w:lvlText w:val="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18319394">
    <w:abstractNumId w:val="9"/>
  </w:num>
  <w:num w:numId="2" w16cid:durableId="1048914693">
    <w:abstractNumId w:val="16"/>
  </w:num>
  <w:num w:numId="3" w16cid:durableId="134415535">
    <w:abstractNumId w:val="35"/>
  </w:num>
  <w:num w:numId="4" w16cid:durableId="1473936347">
    <w:abstractNumId w:val="3"/>
  </w:num>
  <w:num w:numId="5" w16cid:durableId="1378163264">
    <w:abstractNumId w:val="14"/>
  </w:num>
  <w:num w:numId="6" w16cid:durableId="1923251189">
    <w:abstractNumId w:val="24"/>
  </w:num>
  <w:num w:numId="7" w16cid:durableId="1806388254">
    <w:abstractNumId w:val="18"/>
  </w:num>
  <w:num w:numId="8" w16cid:durableId="1535269999">
    <w:abstractNumId w:val="30"/>
  </w:num>
  <w:num w:numId="9" w16cid:durableId="1506937170">
    <w:abstractNumId w:val="10"/>
  </w:num>
  <w:num w:numId="10" w16cid:durableId="5137986">
    <w:abstractNumId w:val="4"/>
  </w:num>
  <w:num w:numId="11" w16cid:durableId="790592125">
    <w:abstractNumId w:val="11"/>
  </w:num>
  <w:num w:numId="12" w16cid:durableId="1258051736">
    <w:abstractNumId w:val="8"/>
  </w:num>
  <w:num w:numId="13" w16cid:durableId="607397649">
    <w:abstractNumId w:val="25"/>
  </w:num>
  <w:num w:numId="14" w16cid:durableId="1585453556">
    <w:abstractNumId w:val="20"/>
  </w:num>
  <w:num w:numId="15" w16cid:durableId="993029257">
    <w:abstractNumId w:val="17"/>
  </w:num>
  <w:num w:numId="16" w16cid:durableId="2062709318">
    <w:abstractNumId w:val="13"/>
  </w:num>
  <w:num w:numId="17" w16cid:durableId="332490566">
    <w:abstractNumId w:val="34"/>
  </w:num>
  <w:num w:numId="18" w16cid:durableId="1477382110">
    <w:abstractNumId w:val="28"/>
  </w:num>
  <w:num w:numId="19" w16cid:durableId="1443186445">
    <w:abstractNumId w:val="32"/>
  </w:num>
  <w:num w:numId="20" w16cid:durableId="927812630">
    <w:abstractNumId w:val="19"/>
  </w:num>
  <w:num w:numId="21" w16cid:durableId="100995024">
    <w:abstractNumId w:val="7"/>
  </w:num>
  <w:num w:numId="22" w16cid:durableId="1685478384">
    <w:abstractNumId w:val="0"/>
  </w:num>
  <w:num w:numId="23" w16cid:durableId="1497838302">
    <w:abstractNumId w:val="31"/>
  </w:num>
  <w:num w:numId="24" w16cid:durableId="323166530">
    <w:abstractNumId w:val="15"/>
  </w:num>
  <w:num w:numId="25" w16cid:durableId="1436053778">
    <w:abstractNumId w:val="23"/>
  </w:num>
  <w:num w:numId="26" w16cid:durableId="197940364">
    <w:abstractNumId w:val="22"/>
  </w:num>
  <w:num w:numId="27" w16cid:durableId="1092824608">
    <w:abstractNumId w:val="6"/>
  </w:num>
  <w:num w:numId="28" w16cid:durableId="1685010064">
    <w:abstractNumId w:val="1"/>
  </w:num>
  <w:num w:numId="29" w16cid:durableId="851265395">
    <w:abstractNumId w:val="27"/>
  </w:num>
  <w:num w:numId="30" w16cid:durableId="448474934">
    <w:abstractNumId w:val="33"/>
  </w:num>
  <w:num w:numId="31" w16cid:durableId="2058628267">
    <w:abstractNumId w:val="26"/>
  </w:num>
  <w:num w:numId="32" w16cid:durableId="965695410">
    <w:abstractNumId w:val="2"/>
  </w:num>
  <w:num w:numId="33" w16cid:durableId="939751815">
    <w:abstractNumId w:val="5"/>
  </w:num>
  <w:num w:numId="34" w16cid:durableId="312684944">
    <w:abstractNumId w:val="12"/>
  </w:num>
  <w:num w:numId="35" w16cid:durableId="1360858940">
    <w:abstractNumId w:val="21"/>
  </w:num>
  <w:num w:numId="36" w16cid:durableId="160858261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434"/>
    <w:rsid w:val="00000048"/>
    <w:rsid w:val="00000842"/>
    <w:rsid w:val="00001A09"/>
    <w:rsid w:val="00001B8C"/>
    <w:rsid w:val="00001D7C"/>
    <w:rsid w:val="000031DB"/>
    <w:rsid w:val="00003670"/>
    <w:rsid w:val="00003CD0"/>
    <w:rsid w:val="00003F57"/>
    <w:rsid w:val="000041EF"/>
    <w:rsid w:val="000044BF"/>
    <w:rsid w:val="0000459D"/>
    <w:rsid w:val="00004837"/>
    <w:rsid w:val="00004A1D"/>
    <w:rsid w:val="00004C67"/>
    <w:rsid w:val="0000514D"/>
    <w:rsid w:val="00006D08"/>
    <w:rsid w:val="000074D9"/>
    <w:rsid w:val="00007970"/>
    <w:rsid w:val="00007F57"/>
    <w:rsid w:val="00010C36"/>
    <w:rsid w:val="000118DE"/>
    <w:rsid w:val="00012B75"/>
    <w:rsid w:val="00012C4A"/>
    <w:rsid w:val="00012F79"/>
    <w:rsid w:val="00013096"/>
    <w:rsid w:val="0001320C"/>
    <w:rsid w:val="00014020"/>
    <w:rsid w:val="000143E9"/>
    <w:rsid w:val="000151C2"/>
    <w:rsid w:val="00016459"/>
    <w:rsid w:val="000165F8"/>
    <w:rsid w:val="0001693D"/>
    <w:rsid w:val="00020399"/>
    <w:rsid w:val="00020634"/>
    <w:rsid w:val="00020CB7"/>
    <w:rsid w:val="00020F36"/>
    <w:rsid w:val="00021174"/>
    <w:rsid w:val="000213BE"/>
    <w:rsid w:val="00021A4B"/>
    <w:rsid w:val="00022353"/>
    <w:rsid w:val="00022431"/>
    <w:rsid w:val="00022A81"/>
    <w:rsid w:val="00023B56"/>
    <w:rsid w:val="00025089"/>
    <w:rsid w:val="000258FF"/>
    <w:rsid w:val="00026C8B"/>
    <w:rsid w:val="000272C5"/>
    <w:rsid w:val="00027A62"/>
    <w:rsid w:val="00027B3C"/>
    <w:rsid w:val="00027BE7"/>
    <w:rsid w:val="00027BF6"/>
    <w:rsid w:val="000303F5"/>
    <w:rsid w:val="00032384"/>
    <w:rsid w:val="000323B5"/>
    <w:rsid w:val="00032481"/>
    <w:rsid w:val="000331EF"/>
    <w:rsid w:val="00033730"/>
    <w:rsid w:val="00035C75"/>
    <w:rsid w:val="00035ECB"/>
    <w:rsid w:val="000360C1"/>
    <w:rsid w:val="000361FD"/>
    <w:rsid w:val="000363B8"/>
    <w:rsid w:val="00036C90"/>
    <w:rsid w:val="000400FE"/>
    <w:rsid w:val="0004059F"/>
    <w:rsid w:val="00040CA6"/>
    <w:rsid w:val="00040D84"/>
    <w:rsid w:val="0004107B"/>
    <w:rsid w:val="00041564"/>
    <w:rsid w:val="00044DDE"/>
    <w:rsid w:val="00045B3E"/>
    <w:rsid w:val="00046CB5"/>
    <w:rsid w:val="00047699"/>
    <w:rsid w:val="00047D03"/>
    <w:rsid w:val="00050F0F"/>
    <w:rsid w:val="00051096"/>
    <w:rsid w:val="00051666"/>
    <w:rsid w:val="00052822"/>
    <w:rsid w:val="00052D93"/>
    <w:rsid w:val="00052F8D"/>
    <w:rsid w:val="00053226"/>
    <w:rsid w:val="0005343B"/>
    <w:rsid w:val="00054222"/>
    <w:rsid w:val="00054B69"/>
    <w:rsid w:val="00054F70"/>
    <w:rsid w:val="0005645C"/>
    <w:rsid w:val="00057913"/>
    <w:rsid w:val="00060531"/>
    <w:rsid w:val="00061D49"/>
    <w:rsid w:val="00062878"/>
    <w:rsid w:val="00063114"/>
    <w:rsid w:val="00063F6A"/>
    <w:rsid w:val="000642CB"/>
    <w:rsid w:val="00064A64"/>
    <w:rsid w:val="00065CD3"/>
    <w:rsid w:val="00065E2A"/>
    <w:rsid w:val="00066046"/>
    <w:rsid w:val="0006650E"/>
    <w:rsid w:val="00066AEC"/>
    <w:rsid w:val="00066AFE"/>
    <w:rsid w:val="000735D2"/>
    <w:rsid w:val="000739DE"/>
    <w:rsid w:val="000743C7"/>
    <w:rsid w:val="00074DC2"/>
    <w:rsid w:val="00075880"/>
    <w:rsid w:val="0007630B"/>
    <w:rsid w:val="00076F49"/>
    <w:rsid w:val="00080787"/>
    <w:rsid w:val="00081304"/>
    <w:rsid w:val="0008345A"/>
    <w:rsid w:val="000837EB"/>
    <w:rsid w:val="00084274"/>
    <w:rsid w:val="00084C10"/>
    <w:rsid w:val="00084EC4"/>
    <w:rsid w:val="000869FA"/>
    <w:rsid w:val="000870C5"/>
    <w:rsid w:val="00087E2C"/>
    <w:rsid w:val="00087F91"/>
    <w:rsid w:val="00090008"/>
    <w:rsid w:val="0009059C"/>
    <w:rsid w:val="00090F4F"/>
    <w:rsid w:val="00091842"/>
    <w:rsid w:val="000920B1"/>
    <w:rsid w:val="00093B7A"/>
    <w:rsid w:val="00094173"/>
    <w:rsid w:val="00094948"/>
    <w:rsid w:val="00094AC0"/>
    <w:rsid w:val="00094EA9"/>
    <w:rsid w:val="000950EB"/>
    <w:rsid w:val="00095D7F"/>
    <w:rsid w:val="00096369"/>
    <w:rsid w:val="0009746E"/>
    <w:rsid w:val="00097508"/>
    <w:rsid w:val="000A0359"/>
    <w:rsid w:val="000A0AB3"/>
    <w:rsid w:val="000A2290"/>
    <w:rsid w:val="000A2DBC"/>
    <w:rsid w:val="000A3655"/>
    <w:rsid w:val="000A4F9E"/>
    <w:rsid w:val="000A5191"/>
    <w:rsid w:val="000A59E3"/>
    <w:rsid w:val="000A6742"/>
    <w:rsid w:val="000A6C77"/>
    <w:rsid w:val="000A6CE6"/>
    <w:rsid w:val="000B12B3"/>
    <w:rsid w:val="000B1ECA"/>
    <w:rsid w:val="000B2089"/>
    <w:rsid w:val="000B227E"/>
    <w:rsid w:val="000B3373"/>
    <w:rsid w:val="000B406C"/>
    <w:rsid w:val="000B4932"/>
    <w:rsid w:val="000B5860"/>
    <w:rsid w:val="000B60AF"/>
    <w:rsid w:val="000B6FCB"/>
    <w:rsid w:val="000B7FBF"/>
    <w:rsid w:val="000C0393"/>
    <w:rsid w:val="000C046C"/>
    <w:rsid w:val="000C05CE"/>
    <w:rsid w:val="000C117D"/>
    <w:rsid w:val="000C2944"/>
    <w:rsid w:val="000C322C"/>
    <w:rsid w:val="000C3ACD"/>
    <w:rsid w:val="000C4446"/>
    <w:rsid w:val="000C4721"/>
    <w:rsid w:val="000C657A"/>
    <w:rsid w:val="000C678D"/>
    <w:rsid w:val="000C748D"/>
    <w:rsid w:val="000C768A"/>
    <w:rsid w:val="000D0FC0"/>
    <w:rsid w:val="000D15C7"/>
    <w:rsid w:val="000D1780"/>
    <w:rsid w:val="000D1DC5"/>
    <w:rsid w:val="000D227A"/>
    <w:rsid w:val="000D2EA7"/>
    <w:rsid w:val="000D2F96"/>
    <w:rsid w:val="000D331C"/>
    <w:rsid w:val="000D673B"/>
    <w:rsid w:val="000D67D8"/>
    <w:rsid w:val="000D6801"/>
    <w:rsid w:val="000D68F8"/>
    <w:rsid w:val="000D7807"/>
    <w:rsid w:val="000D7E8E"/>
    <w:rsid w:val="000E102D"/>
    <w:rsid w:val="000E1B64"/>
    <w:rsid w:val="000E1EA8"/>
    <w:rsid w:val="000E268D"/>
    <w:rsid w:val="000E3300"/>
    <w:rsid w:val="000E416E"/>
    <w:rsid w:val="000E44CF"/>
    <w:rsid w:val="000E4DEA"/>
    <w:rsid w:val="000E50CC"/>
    <w:rsid w:val="000E5634"/>
    <w:rsid w:val="000E565F"/>
    <w:rsid w:val="000E577E"/>
    <w:rsid w:val="000E626D"/>
    <w:rsid w:val="000E64E9"/>
    <w:rsid w:val="000E6A5C"/>
    <w:rsid w:val="000E6CE7"/>
    <w:rsid w:val="000E6E4F"/>
    <w:rsid w:val="000E71D0"/>
    <w:rsid w:val="000E7350"/>
    <w:rsid w:val="000E7535"/>
    <w:rsid w:val="000E7C94"/>
    <w:rsid w:val="000E7E42"/>
    <w:rsid w:val="000F055A"/>
    <w:rsid w:val="000F068A"/>
    <w:rsid w:val="000F0A82"/>
    <w:rsid w:val="000F0C15"/>
    <w:rsid w:val="000F105F"/>
    <w:rsid w:val="000F16D1"/>
    <w:rsid w:val="000F19BC"/>
    <w:rsid w:val="000F2C6F"/>
    <w:rsid w:val="000F389E"/>
    <w:rsid w:val="000F3E5E"/>
    <w:rsid w:val="000F499F"/>
    <w:rsid w:val="000F533D"/>
    <w:rsid w:val="000F54AC"/>
    <w:rsid w:val="000F5F9F"/>
    <w:rsid w:val="000F72B1"/>
    <w:rsid w:val="000F73D1"/>
    <w:rsid w:val="001002B8"/>
    <w:rsid w:val="0010038F"/>
    <w:rsid w:val="00101511"/>
    <w:rsid w:val="00103771"/>
    <w:rsid w:val="001041DF"/>
    <w:rsid w:val="00104DA9"/>
    <w:rsid w:val="001061B5"/>
    <w:rsid w:val="00106B09"/>
    <w:rsid w:val="00107211"/>
    <w:rsid w:val="001076AA"/>
    <w:rsid w:val="00107D15"/>
    <w:rsid w:val="001102E1"/>
    <w:rsid w:val="00110B13"/>
    <w:rsid w:val="0011225F"/>
    <w:rsid w:val="00113247"/>
    <w:rsid w:val="00113ADC"/>
    <w:rsid w:val="001140AF"/>
    <w:rsid w:val="0011419E"/>
    <w:rsid w:val="001148C4"/>
    <w:rsid w:val="00114937"/>
    <w:rsid w:val="001151F0"/>
    <w:rsid w:val="001161E1"/>
    <w:rsid w:val="0011646A"/>
    <w:rsid w:val="00117D32"/>
    <w:rsid w:val="0012074F"/>
    <w:rsid w:val="001223BC"/>
    <w:rsid w:val="00122804"/>
    <w:rsid w:val="00124084"/>
    <w:rsid w:val="001250FB"/>
    <w:rsid w:val="00125AB7"/>
    <w:rsid w:val="00126C4A"/>
    <w:rsid w:val="001271D7"/>
    <w:rsid w:val="00127727"/>
    <w:rsid w:val="00127D22"/>
    <w:rsid w:val="001303E2"/>
    <w:rsid w:val="00130B75"/>
    <w:rsid w:val="00132596"/>
    <w:rsid w:val="0013329C"/>
    <w:rsid w:val="00133872"/>
    <w:rsid w:val="00133D73"/>
    <w:rsid w:val="00133FD7"/>
    <w:rsid w:val="00134157"/>
    <w:rsid w:val="00134D07"/>
    <w:rsid w:val="00134D32"/>
    <w:rsid w:val="0013525D"/>
    <w:rsid w:val="001354C8"/>
    <w:rsid w:val="001361DE"/>
    <w:rsid w:val="00136897"/>
    <w:rsid w:val="00136928"/>
    <w:rsid w:val="0013694B"/>
    <w:rsid w:val="00136BE2"/>
    <w:rsid w:val="001414C3"/>
    <w:rsid w:val="001415C7"/>
    <w:rsid w:val="001418FE"/>
    <w:rsid w:val="00141FA7"/>
    <w:rsid w:val="00142715"/>
    <w:rsid w:val="0014321E"/>
    <w:rsid w:val="00143850"/>
    <w:rsid w:val="00144484"/>
    <w:rsid w:val="00144DE9"/>
    <w:rsid w:val="0014576E"/>
    <w:rsid w:val="001466E3"/>
    <w:rsid w:val="00147358"/>
    <w:rsid w:val="00147FF6"/>
    <w:rsid w:val="00150AFF"/>
    <w:rsid w:val="00151BF6"/>
    <w:rsid w:val="00152272"/>
    <w:rsid w:val="001536CC"/>
    <w:rsid w:val="001536CD"/>
    <w:rsid w:val="0015381E"/>
    <w:rsid w:val="00153D57"/>
    <w:rsid w:val="001547EA"/>
    <w:rsid w:val="00154DBE"/>
    <w:rsid w:val="0015572B"/>
    <w:rsid w:val="0015636C"/>
    <w:rsid w:val="001567E2"/>
    <w:rsid w:val="00156CB7"/>
    <w:rsid w:val="00157892"/>
    <w:rsid w:val="00157A4C"/>
    <w:rsid w:val="00157D98"/>
    <w:rsid w:val="0016025A"/>
    <w:rsid w:val="0016068A"/>
    <w:rsid w:val="00160887"/>
    <w:rsid w:val="0016122F"/>
    <w:rsid w:val="00162061"/>
    <w:rsid w:val="001627DD"/>
    <w:rsid w:val="0016338C"/>
    <w:rsid w:val="00165DDF"/>
    <w:rsid w:val="00165FB1"/>
    <w:rsid w:val="001663B2"/>
    <w:rsid w:val="00166CBE"/>
    <w:rsid w:val="00167663"/>
    <w:rsid w:val="0016781D"/>
    <w:rsid w:val="00167FAA"/>
    <w:rsid w:val="00170BDF"/>
    <w:rsid w:val="0017122D"/>
    <w:rsid w:val="0017138C"/>
    <w:rsid w:val="00171923"/>
    <w:rsid w:val="0017253A"/>
    <w:rsid w:val="0017696E"/>
    <w:rsid w:val="00176B4D"/>
    <w:rsid w:val="0017750A"/>
    <w:rsid w:val="00180284"/>
    <w:rsid w:val="00180613"/>
    <w:rsid w:val="00180ECC"/>
    <w:rsid w:val="0018141E"/>
    <w:rsid w:val="001830DE"/>
    <w:rsid w:val="00183264"/>
    <w:rsid w:val="00183582"/>
    <w:rsid w:val="00184039"/>
    <w:rsid w:val="001841C4"/>
    <w:rsid w:val="001844C9"/>
    <w:rsid w:val="001845E5"/>
    <w:rsid w:val="00185278"/>
    <w:rsid w:val="001855A9"/>
    <w:rsid w:val="00185605"/>
    <w:rsid w:val="00186A82"/>
    <w:rsid w:val="001874AF"/>
    <w:rsid w:val="0019008A"/>
    <w:rsid w:val="00192499"/>
    <w:rsid w:val="00192645"/>
    <w:rsid w:val="00192988"/>
    <w:rsid w:val="00193511"/>
    <w:rsid w:val="00193AB2"/>
    <w:rsid w:val="00193EFD"/>
    <w:rsid w:val="00194210"/>
    <w:rsid w:val="001943E1"/>
    <w:rsid w:val="00194A21"/>
    <w:rsid w:val="00194F16"/>
    <w:rsid w:val="0019515A"/>
    <w:rsid w:val="0019630A"/>
    <w:rsid w:val="00197441"/>
    <w:rsid w:val="00197B2F"/>
    <w:rsid w:val="00197DFE"/>
    <w:rsid w:val="00197F50"/>
    <w:rsid w:val="00197F94"/>
    <w:rsid w:val="001A0DC6"/>
    <w:rsid w:val="001A0F0B"/>
    <w:rsid w:val="001A204F"/>
    <w:rsid w:val="001A40CA"/>
    <w:rsid w:val="001A5666"/>
    <w:rsid w:val="001A6BAE"/>
    <w:rsid w:val="001B106C"/>
    <w:rsid w:val="001B150C"/>
    <w:rsid w:val="001B192C"/>
    <w:rsid w:val="001B1B49"/>
    <w:rsid w:val="001B1CE4"/>
    <w:rsid w:val="001B1CF0"/>
    <w:rsid w:val="001B1E62"/>
    <w:rsid w:val="001B3570"/>
    <w:rsid w:val="001B3F60"/>
    <w:rsid w:val="001B51BF"/>
    <w:rsid w:val="001B5932"/>
    <w:rsid w:val="001B7B3D"/>
    <w:rsid w:val="001B7CEA"/>
    <w:rsid w:val="001C0AB5"/>
    <w:rsid w:val="001C1A61"/>
    <w:rsid w:val="001C1AEB"/>
    <w:rsid w:val="001C40EC"/>
    <w:rsid w:val="001C4E37"/>
    <w:rsid w:val="001C5387"/>
    <w:rsid w:val="001C5D1C"/>
    <w:rsid w:val="001C5DAC"/>
    <w:rsid w:val="001C7890"/>
    <w:rsid w:val="001C7AF9"/>
    <w:rsid w:val="001C7B9E"/>
    <w:rsid w:val="001C7FFE"/>
    <w:rsid w:val="001D101F"/>
    <w:rsid w:val="001D107F"/>
    <w:rsid w:val="001D1FE5"/>
    <w:rsid w:val="001D2B19"/>
    <w:rsid w:val="001D2FB4"/>
    <w:rsid w:val="001D31B3"/>
    <w:rsid w:val="001D35F3"/>
    <w:rsid w:val="001D36E6"/>
    <w:rsid w:val="001D3BAA"/>
    <w:rsid w:val="001D7160"/>
    <w:rsid w:val="001D7AB4"/>
    <w:rsid w:val="001D7C54"/>
    <w:rsid w:val="001E06C3"/>
    <w:rsid w:val="001E06F5"/>
    <w:rsid w:val="001E0C0C"/>
    <w:rsid w:val="001E10C7"/>
    <w:rsid w:val="001E1A7C"/>
    <w:rsid w:val="001E2EB0"/>
    <w:rsid w:val="001E31A9"/>
    <w:rsid w:val="001E31FD"/>
    <w:rsid w:val="001E3F97"/>
    <w:rsid w:val="001E404F"/>
    <w:rsid w:val="001E49E4"/>
    <w:rsid w:val="001E53C6"/>
    <w:rsid w:val="001E5770"/>
    <w:rsid w:val="001E65C8"/>
    <w:rsid w:val="001E66D4"/>
    <w:rsid w:val="001E67C6"/>
    <w:rsid w:val="001E6B71"/>
    <w:rsid w:val="001E7116"/>
    <w:rsid w:val="001E7809"/>
    <w:rsid w:val="001E7879"/>
    <w:rsid w:val="001F07B3"/>
    <w:rsid w:val="001F0EA2"/>
    <w:rsid w:val="001F0FBA"/>
    <w:rsid w:val="001F100E"/>
    <w:rsid w:val="001F1533"/>
    <w:rsid w:val="001F1B1E"/>
    <w:rsid w:val="001F1D86"/>
    <w:rsid w:val="001F1EB6"/>
    <w:rsid w:val="001F358E"/>
    <w:rsid w:val="001F3F62"/>
    <w:rsid w:val="001F42AD"/>
    <w:rsid w:val="001F4BF9"/>
    <w:rsid w:val="001F57D9"/>
    <w:rsid w:val="001F5BB7"/>
    <w:rsid w:val="001F7937"/>
    <w:rsid w:val="001F799A"/>
    <w:rsid w:val="001F7FA1"/>
    <w:rsid w:val="00200137"/>
    <w:rsid w:val="00201257"/>
    <w:rsid w:val="00201570"/>
    <w:rsid w:val="00202301"/>
    <w:rsid w:val="00202D2F"/>
    <w:rsid w:val="00202DD0"/>
    <w:rsid w:val="0020433A"/>
    <w:rsid w:val="00205847"/>
    <w:rsid w:val="00206BE2"/>
    <w:rsid w:val="00206EF8"/>
    <w:rsid w:val="0020729B"/>
    <w:rsid w:val="0021110F"/>
    <w:rsid w:val="00212013"/>
    <w:rsid w:val="00213C15"/>
    <w:rsid w:val="00214B3C"/>
    <w:rsid w:val="00214DB4"/>
    <w:rsid w:val="00216697"/>
    <w:rsid w:val="00216D31"/>
    <w:rsid w:val="002170B3"/>
    <w:rsid w:val="002177BD"/>
    <w:rsid w:val="002177E7"/>
    <w:rsid w:val="00217A84"/>
    <w:rsid w:val="00220497"/>
    <w:rsid w:val="00220580"/>
    <w:rsid w:val="00220776"/>
    <w:rsid w:val="0022178D"/>
    <w:rsid w:val="00221A6A"/>
    <w:rsid w:val="00221C9A"/>
    <w:rsid w:val="0022232D"/>
    <w:rsid w:val="00222878"/>
    <w:rsid w:val="00223253"/>
    <w:rsid w:val="0022382A"/>
    <w:rsid w:val="00223AA7"/>
    <w:rsid w:val="00223B8D"/>
    <w:rsid w:val="002242F5"/>
    <w:rsid w:val="0022511A"/>
    <w:rsid w:val="00226692"/>
    <w:rsid w:val="00226B9D"/>
    <w:rsid w:val="00226C62"/>
    <w:rsid w:val="00233862"/>
    <w:rsid w:val="00233906"/>
    <w:rsid w:val="00235E5D"/>
    <w:rsid w:val="00236BD7"/>
    <w:rsid w:val="002378FF"/>
    <w:rsid w:val="00240C7D"/>
    <w:rsid w:val="00241981"/>
    <w:rsid w:val="00241D39"/>
    <w:rsid w:val="00242083"/>
    <w:rsid w:val="0024270F"/>
    <w:rsid w:val="00242CEC"/>
    <w:rsid w:val="00242E18"/>
    <w:rsid w:val="002430B9"/>
    <w:rsid w:val="002432E0"/>
    <w:rsid w:val="00243D7E"/>
    <w:rsid w:val="00244918"/>
    <w:rsid w:val="002452A7"/>
    <w:rsid w:val="002458D2"/>
    <w:rsid w:val="00246174"/>
    <w:rsid w:val="002464EE"/>
    <w:rsid w:val="00247625"/>
    <w:rsid w:val="0025022D"/>
    <w:rsid w:val="0025067E"/>
    <w:rsid w:val="002515D1"/>
    <w:rsid w:val="00251F2A"/>
    <w:rsid w:val="002529D5"/>
    <w:rsid w:val="002543F3"/>
    <w:rsid w:val="00255761"/>
    <w:rsid w:val="00262375"/>
    <w:rsid w:val="0026240C"/>
    <w:rsid w:val="00262DC1"/>
    <w:rsid w:val="002634D2"/>
    <w:rsid w:val="002639D0"/>
    <w:rsid w:val="0026450B"/>
    <w:rsid w:val="00264BEE"/>
    <w:rsid w:val="002651B4"/>
    <w:rsid w:val="002651F0"/>
    <w:rsid w:val="00265342"/>
    <w:rsid w:val="00265391"/>
    <w:rsid w:val="00265A59"/>
    <w:rsid w:val="00265C84"/>
    <w:rsid w:val="00265DA6"/>
    <w:rsid w:val="00267189"/>
    <w:rsid w:val="00270C12"/>
    <w:rsid w:val="00270D80"/>
    <w:rsid w:val="00271B40"/>
    <w:rsid w:val="00271D38"/>
    <w:rsid w:val="00272B47"/>
    <w:rsid w:val="00273E89"/>
    <w:rsid w:val="00274B4D"/>
    <w:rsid w:val="00274D6A"/>
    <w:rsid w:val="00275DAC"/>
    <w:rsid w:val="0027636C"/>
    <w:rsid w:val="002767B3"/>
    <w:rsid w:val="00276838"/>
    <w:rsid w:val="00277712"/>
    <w:rsid w:val="002777A2"/>
    <w:rsid w:val="00277D8A"/>
    <w:rsid w:val="00277ED7"/>
    <w:rsid w:val="00282169"/>
    <w:rsid w:val="00284DEC"/>
    <w:rsid w:val="002857AC"/>
    <w:rsid w:val="0028695B"/>
    <w:rsid w:val="00286D13"/>
    <w:rsid w:val="00287D29"/>
    <w:rsid w:val="00287DE5"/>
    <w:rsid w:val="002907FA"/>
    <w:rsid w:val="00290EBC"/>
    <w:rsid w:val="00291BE5"/>
    <w:rsid w:val="00292404"/>
    <w:rsid w:val="00292E89"/>
    <w:rsid w:val="0029363F"/>
    <w:rsid w:val="0029453B"/>
    <w:rsid w:val="002956D3"/>
    <w:rsid w:val="002964A7"/>
    <w:rsid w:val="00296E96"/>
    <w:rsid w:val="0029785C"/>
    <w:rsid w:val="00297991"/>
    <w:rsid w:val="002A12C7"/>
    <w:rsid w:val="002A1BD1"/>
    <w:rsid w:val="002A2237"/>
    <w:rsid w:val="002A2B10"/>
    <w:rsid w:val="002A2D83"/>
    <w:rsid w:val="002A2EEC"/>
    <w:rsid w:val="002A3AEB"/>
    <w:rsid w:val="002A488D"/>
    <w:rsid w:val="002A4A61"/>
    <w:rsid w:val="002A70F3"/>
    <w:rsid w:val="002A7BEA"/>
    <w:rsid w:val="002A7F6F"/>
    <w:rsid w:val="002B147E"/>
    <w:rsid w:val="002B214C"/>
    <w:rsid w:val="002B2FC3"/>
    <w:rsid w:val="002B34D9"/>
    <w:rsid w:val="002B4BAE"/>
    <w:rsid w:val="002B5434"/>
    <w:rsid w:val="002B5783"/>
    <w:rsid w:val="002B59DB"/>
    <w:rsid w:val="002B6A23"/>
    <w:rsid w:val="002B7275"/>
    <w:rsid w:val="002C0345"/>
    <w:rsid w:val="002C04C2"/>
    <w:rsid w:val="002C28CB"/>
    <w:rsid w:val="002C29DF"/>
    <w:rsid w:val="002C2D3C"/>
    <w:rsid w:val="002C3BF9"/>
    <w:rsid w:val="002C42DD"/>
    <w:rsid w:val="002C46AE"/>
    <w:rsid w:val="002C4AC6"/>
    <w:rsid w:val="002C5345"/>
    <w:rsid w:val="002C602F"/>
    <w:rsid w:val="002C7585"/>
    <w:rsid w:val="002D019A"/>
    <w:rsid w:val="002D0E4A"/>
    <w:rsid w:val="002D29DF"/>
    <w:rsid w:val="002D3260"/>
    <w:rsid w:val="002D3D65"/>
    <w:rsid w:val="002D403F"/>
    <w:rsid w:val="002D5466"/>
    <w:rsid w:val="002D62BA"/>
    <w:rsid w:val="002D66A3"/>
    <w:rsid w:val="002D6B05"/>
    <w:rsid w:val="002D6E50"/>
    <w:rsid w:val="002D6F99"/>
    <w:rsid w:val="002D7864"/>
    <w:rsid w:val="002D7D4C"/>
    <w:rsid w:val="002D7F27"/>
    <w:rsid w:val="002E009B"/>
    <w:rsid w:val="002E0269"/>
    <w:rsid w:val="002E15E0"/>
    <w:rsid w:val="002E221E"/>
    <w:rsid w:val="002E282F"/>
    <w:rsid w:val="002E369F"/>
    <w:rsid w:val="002E3D2F"/>
    <w:rsid w:val="002E4EA3"/>
    <w:rsid w:val="002E506F"/>
    <w:rsid w:val="002E5405"/>
    <w:rsid w:val="002E7B46"/>
    <w:rsid w:val="002F0291"/>
    <w:rsid w:val="002F0476"/>
    <w:rsid w:val="002F06EF"/>
    <w:rsid w:val="002F06F6"/>
    <w:rsid w:val="002F1E6D"/>
    <w:rsid w:val="002F20DD"/>
    <w:rsid w:val="002F281B"/>
    <w:rsid w:val="002F28CB"/>
    <w:rsid w:val="002F3291"/>
    <w:rsid w:val="002F4905"/>
    <w:rsid w:val="002F495B"/>
    <w:rsid w:val="002F57ED"/>
    <w:rsid w:val="002F64CB"/>
    <w:rsid w:val="002F6C15"/>
    <w:rsid w:val="0030005E"/>
    <w:rsid w:val="00300624"/>
    <w:rsid w:val="0030145E"/>
    <w:rsid w:val="0030164F"/>
    <w:rsid w:val="00303675"/>
    <w:rsid w:val="003056F7"/>
    <w:rsid w:val="00305B5A"/>
    <w:rsid w:val="00305FD0"/>
    <w:rsid w:val="003060CA"/>
    <w:rsid w:val="003062B5"/>
    <w:rsid w:val="0030714E"/>
    <w:rsid w:val="003071FD"/>
    <w:rsid w:val="00310DE0"/>
    <w:rsid w:val="00311B9B"/>
    <w:rsid w:val="003145A0"/>
    <w:rsid w:val="00314AC7"/>
    <w:rsid w:val="00315B9C"/>
    <w:rsid w:val="00315CF9"/>
    <w:rsid w:val="003166FA"/>
    <w:rsid w:val="0031694A"/>
    <w:rsid w:val="003177FA"/>
    <w:rsid w:val="00320F0D"/>
    <w:rsid w:val="0032163E"/>
    <w:rsid w:val="00321BAB"/>
    <w:rsid w:val="00321DB6"/>
    <w:rsid w:val="003222A0"/>
    <w:rsid w:val="00322A39"/>
    <w:rsid w:val="00322C37"/>
    <w:rsid w:val="00323A80"/>
    <w:rsid w:val="003255D3"/>
    <w:rsid w:val="003259A4"/>
    <w:rsid w:val="00325E5F"/>
    <w:rsid w:val="003261DF"/>
    <w:rsid w:val="003262E4"/>
    <w:rsid w:val="0032775C"/>
    <w:rsid w:val="00330A3A"/>
    <w:rsid w:val="00330EA0"/>
    <w:rsid w:val="00331118"/>
    <w:rsid w:val="0033152B"/>
    <w:rsid w:val="00334029"/>
    <w:rsid w:val="003344B5"/>
    <w:rsid w:val="00335A95"/>
    <w:rsid w:val="00337121"/>
    <w:rsid w:val="00337ACF"/>
    <w:rsid w:val="00337CC8"/>
    <w:rsid w:val="00337F77"/>
    <w:rsid w:val="003402F4"/>
    <w:rsid w:val="003403AB"/>
    <w:rsid w:val="003403EB"/>
    <w:rsid w:val="00340610"/>
    <w:rsid w:val="00340F89"/>
    <w:rsid w:val="003419BD"/>
    <w:rsid w:val="00342034"/>
    <w:rsid w:val="00342D51"/>
    <w:rsid w:val="00343241"/>
    <w:rsid w:val="00343261"/>
    <w:rsid w:val="00343990"/>
    <w:rsid w:val="00343BAE"/>
    <w:rsid w:val="003440CA"/>
    <w:rsid w:val="00344B3B"/>
    <w:rsid w:val="00344F33"/>
    <w:rsid w:val="003451DC"/>
    <w:rsid w:val="00345272"/>
    <w:rsid w:val="003457D1"/>
    <w:rsid w:val="00345F85"/>
    <w:rsid w:val="00346ABF"/>
    <w:rsid w:val="00346B6D"/>
    <w:rsid w:val="0035003C"/>
    <w:rsid w:val="00350489"/>
    <w:rsid w:val="0035051C"/>
    <w:rsid w:val="003517EA"/>
    <w:rsid w:val="00351A41"/>
    <w:rsid w:val="00351B42"/>
    <w:rsid w:val="00352340"/>
    <w:rsid w:val="00352445"/>
    <w:rsid w:val="00353814"/>
    <w:rsid w:val="00353B68"/>
    <w:rsid w:val="00354D1B"/>
    <w:rsid w:val="00355026"/>
    <w:rsid w:val="003553BA"/>
    <w:rsid w:val="00355F1B"/>
    <w:rsid w:val="00356208"/>
    <w:rsid w:val="00357178"/>
    <w:rsid w:val="00357FE9"/>
    <w:rsid w:val="00360DAF"/>
    <w:rsid w:val="003622EE"/>
    <w:rsid w:val="003629C0"/>
    <w:rsid w:val="003631A7"/>
    <w:rsid w:val="00364E5A"/>
    <w:rsid w:val="003665E4"/>
    <w:rsid w:val="00366E18"/>
    <w:rsid w:val="00370466"/>
    <w:rsid w:val="00371761"/>
    <w:rsid w:val="00371AD8"/>
    <w:rsid w:val="003727B4"/>
    <w:rsid w:val="00372969"/>
    <w:rsid w:val="00372A67"/>
    <w:rsid w:val="00372F57"/>
    <w:rsid w:val="00373469"/>
    <w:rsid w:val="003737F3"/>
    <w:rsid w:val="00373D59"/>
    <w:rsid w:val="0037437E"/>
    <w:rsid w:val="0037485C"/>
    <w:rsid w:val="0037683D"/>
    <w:rsid w:val="003769E3"/>
    <w:rsid w:val="00376A51"/>
    <w:rsid w:val="00376DD6"/>
    <w:rsid w:val="00380070"/>
    <w:rsid w:val="0038039E"/>
    <w:rsid w:val="003809EC"/>
    <w:rsid w:val="00381434"/>
    <w:rsid w:val="00381625"/>
    <w:rsid w:val="00381CA1"/>
    <w:rsid w:val="003821F8"/>
    <w:rsid w:val="00383037"/>
    <w:rsid w:val="00383906"/>
    <w:rsid w:val="00383EB3"/>
    <w:rsid w:val="00384B2B"/>
    <w:rsid w:val="00384D53"/>
    <w:rsid w:val="0038556E"/>
    <w:rsid w:val="0038590F"/>
    <w:rsid w:val="00385F3A"/>
    <w:rsid w:val="003874AE"/>
    <w:rsid w:val="00387776"/>
    <w:rsid w:val="003878C7"/>
    <w:rsid w:val="00390B37"/>
    <w:rsid w:val="00390E90"/>
    <w:rsid w:val="00390F3A"/>
    <w:rsid w:val="003916C9"/>
    <w:rsid w:val="00392904"/>
    <w:rsid w:val="00392AB2"/>
    <w:rsid w:val="00394077"/>
    <w:rsid w:val="00394685"/>
    <w:rsid w:val="00394B75"/>
    <w:rsid w:val="00394BA3"/>
    <w:rsid w:val="00394BCE"/>
    <w:rsid w:val="0039572C"/>
    <w:rsid w:val="00395F08"/>
    <w:rsid w:val="00396A90"/>
    <w:rsid w:val="00397441"/>
    <w:rsid w:val="00397467"/>
    <w:rsid w:val="0039784C"/>
    <w:rsid w:val="00397E91"/>
    <w:rsid w:val="003A0A4E"/>
    <w:rsid w:val="003A0DD7"/>
    <w:rsid w:val="003A1ADC"/>
    <w:rsid w:val="003A2E9A"/>
    <w:rsid w:val="003A3A9C"/>
    <w:rsid w:val="003A3B33"/>
    <w:rsid w:val="003A402D"/>
    <w:rsid w:val="003A492E"/>
    <w:rsid w:val="003A4F40"/>
    <w:rsid w:val="003A5642"/>
    <w:rsid w:val="003A56AA"/>
    <w:rsid w:val="003A570A"/>
    <w:rsid w:val="003A57C2"/>
    <w:rsid w:val="003A7AE1"/>
    <w:rsid w:val="003B0D65"/>
    <w:rsid w:val="003B1123"/>
    <w:rsid w:val="003B112F"/>
    <w:rsid w:val="003B1529"/>
    <w:rsid w:val="003B2A36"/>
    <w:rsid w:val="003B2D10"/>
    <w:rsid w:val="003B3B72"/>
    <w:rsid w:val="003B3D48"/>
    <w:rsid w:val="003B5522"/>
    <w:rsid w:val="003B5938"/>
    <w:rsid w:val="003B60A3"/>
    <w:rsid w:val="003B6770"/>
    <w:rsid w:val="003B68DD"/>
    <w:rsid w:val="003B6B39"/>
    <w:rsid w:val="003B71FF"/>
    <w:rsid w:val="003B7262"/>
    <w:rsid w:val="003B78EA"/>
    <w:rsid w:val="003B7E64"/>
    <w:rsid w:val="003C0032"/>
    <w:rsid w:val="003C039F"/>
    <w:rsid w:val="003C06D0"/>
    <w:rsid w:val="003C0F75"/>
    <w:rsid w:val="003C12AF"/>
    <w:rsid w:val="003C1338"/>
    <w:rsid w:val="003C16CC"/>
    <w:rsid w:val="003C28DE"/>
    <w:rsid w:val="003C35BA"/>
    <w:rsid w:val="003C6148"/>
    <w:rsid w:val="003C7215"/>
    <w:rsid w:val="003C7A36"/>
    <w:rsid w:val="003D1694"/>
    <w:rsid w:val="003D1C12"/>
    <w:rsid w:val="003D1DB6"/>
    <w:rsid w:val="003D242B"/>
    <w:rsid w:val="003D29D5"/>
    <w:rsid w:val="003D2C99"/>
    <w:rsid w:val="003D2F6F"/>
    <w:rsid w:val="003D35D2"/>
    <w:rsid w:val="003D3640"/>
    <w:rsid w:val="003D3CED"/>
    <w:rsid w:val="003D3FD1"/>
    <w:rsid w:val="003D4863"/>
    <w:rsid w:val="003D514B"/>
    <w:rsid w:val="003D568C"/>
    <w:rsid w:val="003D64C9"/>
    <w:rsid w:val="003D6BA5"/>
    <w:rsid w:val="003D7AE8"/>
    <w:rsid w:val="003D7F6C"/>
    <w:rsid w:val="003E06C2"/>
    <w:rsid w:val="003E0746"/>
    <w:rsid w:val="003E0BA6"/>
    <w:rsid w:val="003E1B17"/>
    <w:rsid w:val="003E1DB3"/>
    <w:rsid w:val="003E218C"/>
    <w:rsid w:val="003E21D0"/>
    <w:rsid w:val="003E283A"/>
    <w:rsid w:val="003E2D03"/>
    <w:rsid w:val="003E2FA7"/>
    <w:rsid w:val="003E2FE1"/>
    <w:rsid w:val="003E37F9"/>
    <w:rsid w:val="003E3B40"/>
    <w:rsid w:val="003E4158"/>
    <w:rsid w:val="003E486C"/>
    <w:rsid w:val="003E4C93"/>
    <w:rsid w:val="003E50CA"/>
    <w:rsid w:val="003E57DB"/>
    <w:rsid w:val="003E647B"/>
    <w:rsid w:val="003E6D84"/>
    <w:rsid w:val="003E6FA2"/>
    <w:rsid w:val="003F04A2"/>
    <w:rsid w:val="003F0A77"/>
    <w:rsid w:val="003F0EBA"/>
    <w:rsid w:val="003F13E6"/>
    <w:rsid w:val="003F231D"/>
    <w:rsid w:val="003F2604"/>
    <w:rsid w:val="003F2B0C"/>
    <w:rsid w:val="003F462B"/>
    <w:rsid w:val="003F52A7"/>
    <w:rsid w:val="003F58D0"/>
    <w:rsid w:val="003F6810"/>
    <w:rsid w:val="003F779B"/>
    <w:rsid w:val="003F79D2"/>
    <w:rsid w:val="004005E1"/>
    <w:rsid w:val="00400A55"/>
    <w:rsid w:val="004038AD"/>
    <w:rsid w:val="004039F3"/>
    <w:rsid w:val="004047CF"/>
    <w:rsid w:val="00404A61"/>
    <w:rsid w:val="00404D59"/>
    <w:rsid w:val="00404E8C"/>
    <w:rsid w:val="0040548E"/>
    <w:rsid w:val="004059AF"/>
    <w:rsid w:val="00406505"/>
    <w:rsid w:val="0040777F"/>
    <w:rsid w:val="0040782D"/>
    <w:rsid w:val="00410515"/>
    <w:rsid w:val="00410AC7"/>
    <w:rsid w:val="00410EEF"/>
    <w:rsid w:val="0041150D"/>
    <w:rsid w:val="0041159D"/>
    <w:rsid w:val="00411804"/>
    <w:rsid w:val="004123BD"/>
    <w:rsid w:val="004130EF"/>
    <w:rsid w:val="004133EB"/>
    <w:rsid w:val="00413F1E"/>
    <w:rsid w:val="00414B74"/>
    <w:rsid w:val="004156DC"/>
    <w:rsid w:val="0041768B"/>
    <w:rsid w:val="00417E92"/>
    <w:rsid w:val="0042049D"/>
    <w:rsid w:val="00420727"/>
    <w:rsid w:val="00420D49"/>
    <w:rsid w:val="00421479"/>
    <w:rsid w:val="004215BA"/>
    <w:rsid w:val="00422116"/>
    <w:rsid w:val="0042335B"/>
    <w:rsid w:val="00424EC4"/>
    <w:rsid w:val="00424FE6"/>
    <w:rsid w:val="00425833"/>
    <w:rsid w:val="00425CC4"/>
    <w:rsid w:val="0042608A"/>
    <w:rsid w:val="004261FF"/>
    <w:rsid w:val="00426747"/>
    <w:rsid w:val="00427051"/>
    <w:rsid w:val="00427395"/>
    <w:rsid w:val="00430389"/>
    <w:rsid w:val="0043177D"/>
    <w:rsid w:val="00433BC6"/>
    <w:rsid w:val="004342F5"/>
    <w:rsid w:val="004353EC"/>
    <w:rsid w:val="00435E08"/>
    <w:rsid w:val="00437804"/>
    <w:rsid w:val="00437D0A"/>
    <w:rsid w:val="00445126"/>
    <w:rsid w:val="00447082"/>
    <w:rsid w:val="00447BC3"/>
    <w:rsid w:val="00447D25"/>
    <w:rsid w:val="004501FD"/>
    <w:rsid w:val="0045046D"/>
    <w:rsid w:val="004506EA"/>
    <w:rsid w:val="00451B66"/>
    <w:rsid w:val="00451EAE"/>
    <w:rsid w:val="00453BF4"/>
    <w:rsid w:val="00456612"/>
    <w:rsid w:val="004578F8"/>
    <w:rsid w:val="00457EBC"/>
    <w:rsid w:val="00460938"/>
    <w:rsid w:val="00460EAA"/>
    <w:rsid w:val="004612D9"/>
    <w:rsid w:val="00461806"/>
    <w:rsid w:val="004626DE"/>
    <w:rsid w:val="00463285"/>
    <w:rsid w:val="0046337F"/>
    <w:rsid w:val="004644D7"/>
    <w:rsid w:val="00464A9A"/>
    <w:rsid w:val="00465391"/>
    <w:rsid w:val="0046569E"/>
    <w:rsid w:val="004657A9"/>
    <w:rsid w:val="00466169"/>
    <w:rsid w:val="004664D2"/>
    <w:rsid w:val="00466CC2"/>
    <w:rsid w:val="00466D2A"/>
    <w:rsid w:val="004671DD"/>
    <w:rsid w:val="00467207"/>
    <w:rsid w:val="00471820"/>
    <w:rsid w:val="0047228E"/>
    <w:rsid w:val="00472396"/>
    <w:rsid w:val="00472961"/>
    <w:rsid w:val="00472ED8"/>
    <w:rsid w:val="00474188"/>
    <w:rsid w:val="00474BB1"/>
    <w:rsid w:val="00474C83"/>
    <w:rsid w:val="004759BD"/>
    <w:rsid w:val="00475DAD"/>
    <w:rsid w:val="004764E3"/>
    <w:rsid w:val="004768F6"/>
    <w:rsid w:val="00476BB8"/>
    <w:rsid w:val="00476F96"/>
    <w:rsid w:val="0047710F"/>
    <w:rsid w:val="00477DAB"/>
    <w:rsid w:val="00480097"/>
    <w:rsid w:val="00480516"/>
    <w:rsid w:val="004805ED"/>
    <w:rsid w:val="00480D59"/>
    <w:rsid w:val="00482187"/>
    <w:rsid w:val="004838F1"/>
    <w:rsid w:val="00483A47"/>
    <w:rsid w:val="00484E47"/>
    <w:rsid w:val="00485123"/>
    <w:rsid w:val="00485688"/>
    <w:rsid w:val="004912F7"/>
    <w:rsid w:val="00491955"/>
    <w:rsid w:val="00491FC8"/>
    <w:rsid w:val="004928FA"/>
    <w:rsid w:val="0049304F"/>
    <w:rsid w:val="0049450D"/>
    <w:rsid w:val="0049480C"/>
    <w:rsid w:val="00494B6B"/>
    <w:rsid w:val="00495F47"/>
    <w:rsid w:val="00497B61"/>
    <w:rsid w:val="004A1BC1"/>
    <w:rsid w:val="004A1E1D"/>
    <w:rsid w:val="004A3027"/>
    <w:rsid w:val="004A3454"/>
    <w:rsid w:val="004A3672"/>
    <w:rsid w:val="004A36FD"/>
    <w:rsid w:val="004A63E4"/>
    <w:rsid w:val="004A6F14"/>
    <w:rsid w:val="004A73DF"/>
    <w:rsid w:val="004A73E1"/>
    <w:rsid w:val="004A7ADB"/>
    <w:rsid w:val="004B0462"/>
    <w:rsid w:val="004B1160"/>
    <w:rsid w:val="004B1211"/>
    <w:rsid w:val="004B151C"/>
    <w:rsid w:val="004B3278"/>
    <w:rsid w:val="004B3C19"/>
    <w:rsid w:val="004B3F4F"/>
    <w:rsid w:val="004B3F66"/>
    <w:rsid w:val="004B7E6C"/>
    <w:rsid w:val="004B7F78"/>
    <w:rsid w:val="004C0E20"/>
    <w:rsid w:val="004C143B"/>
    <w:rsid w:val="004C152A"/>
    <w:rsid w:val="004C1C2D"/>
    <w:rsid w:val="004C20CE"/>
    <w:rsid w:val="004C2416"/>
    <w:rsid w:val="004C2D9A"/>
    <w:rsid w:val="004C3EBA"/>
    <w:rsid w:val="004C4591"/>
    <w:rsid w:val="004C52C9"/>
    <w:rsid w:val="004C56D8"/>
    <w:rsid w:val="004C58C4"/>
    <w:rsid w:val="004C5A52"/>
    <w:rsid w:val="004C65C2"/>
    <w:rsid w:val="004C6A95"/>
    <w:rsid w:val="004C6F1E"/>
    <w:rsid w:val="004C7BEE"/>
    <w:rsid w:val="004D1332"/>
    <w:rsid w:val="004D1A1C"/>
    <w:rsid w:val="004D2455"/>
    <w:rsid w:val="004D2C1B"/>
    <w:rsid w:val="004D3047"/>
    <w:rsid w:val="004D3CD0"/>
    <w:rsid w:val="004D4025"/>
    <w:rsid w:val="004D60DE"/>
    <w:rsid w:val="004D74C4"/>
    <w:rsid w:val="004D7BDD"/>
    <w:rsid w:val="004E0157"/>
    <w:rsid w:val="004E0B30"/>
    <w:rsid w:val="004E0D26"/>
    <w:rsid w:val="004E0FE5"/>
    <w:rsid w:val="004E12F1"/>
    <w:rsid w:val="004E1D3E"/>
    <w:rsid w:val="004E2231"/>
    <w:rsid w:val="004E3458"/>
    <w:rsid w:val="004E351D"/>
    <w:rsid w:val="004E3DC1"/>
    <w:rsid w:val="004E4660"/>
    <w:rsid w:val="004E7FF3"/>
    <w:rsid w:val="004F085D"/>
    <w:rsid w:val="004F1C19"/>
    <w:rsid w:val="004F25A3"/>
    <w:rsid w:val="004F279C"/>
    <w:rsid w:val="004F30D0"/>
    <w:rsid w:val="004F355A"/>
    <w:rsid w:val="004F35EE"/>
    <w:rsid w:val="004F3D79"/>
    <w:rsid w:val="004F44BC"/>
    <w:rsid w:val="004F4515"/>
    <w:rsid w:val="004F4807"/>
    <w:rsid w:val="004F59AA"/>
    <w:rsid w:val="004F649E"/>
    <w:rsid w:val="004F6641"/>
    <w:rsid w:val="004F6DFD"/>
    <w:rsid w:val="0050020A"/>
    <w:rsid w:val="005007FB"/>
    <w:rsid w:val="0050081C"/>
    <w:rsid w:val="005011A1"/>
    <w:rsid w:val="00501BA7"/>
    <w:rsid w:val="0050233F"/>
    <w:rsid w:val="00502A38"/>
    <w:rsid w:val="00502E94"/>
    <w:rsid w:val="005046F3"/>
    <w:rsid w:val="00504AEB"/>
    <w:rsid w:val="00504BA4"/>
    <w:rsid w:val="00504D65"/>
    <w:rsid w:val="00504EAF"/>
    <w:rsid w:val="005070C1"/>
    <w:rsid w:val="005075A4"/>
    <w:rsid w:val="00507BBB"/>
    <w:rsid w:val="00507D1F"/>
    <w:rsid w:val="005101B9"/>
    <w:rsid w:val="00510222"/>
    <w:rsid w:val="005104DB"/>
    <w:rsid w:val="005109A1"/>
    <w:rsid w:val="005128DE"/>
    <w:rsid w:val="00512D46"/>
    <w:rsid w:val="00512D4F"/>
    <w:rsid w:val="00514434"/>
    <w:rsid w:val="00514E57"/>
    <w:rsid w:val="0051568E"/>
    <w:rsid w:val="00515762"/>
    <w:rsid w:val="00515C9B"/>
    <w:rsid w:val="00516397"/>
    <w:rsid w:val="00516C80"/>
    <w:rsid w:val="00520121"/>
    <w:rsid w:val="00521A10"/>
    <w:rsid w:val="00521CC4"/>
    <w:rsid w:val="00522E8C"/>
    <w:rsid w:val="00522F1F"/>
    <w:rsid w:val="00523000"/>
    <w:rsid w:val="0052463F"/>
    <w:rsid w:val="0052493D"/>
    <w:rsid w:val="00525B74"/>
    <w:rsid w:val="00525E57"/>
    <w:rsid w:val="00526C23"/>
    <w:rsid w:val="00530ACA"/>
    <w:rsid w:val="00530E63"/>
    <w:rsid w:val="00530FA4"/>
    <w:rsid w:val="00531F13"/>
    <w:rsid w:val="00531F32"/>
    <w:rsid w:val="00532FFD"/>
    <w:rsid w:val="00533025"/>
    <w:rsid w:val="00533382"/>
    <w:rsid w:val="00533909"/>
    <w:rsid w:val="00535640"/>
    <w:rsid w:val="00536DF2"/>
    <w:rsid w:val="00536F0B"/>
    <w:rsid w:val="0053778A"/>
    <w:rsid w:val="00537790"/>
    <w:rsid w:val="0053785D"/>
    <w:rsid w:val="00537FF5"/>
    <w:rsid w:val="005400BB"/>
    <w:rsid w:val="00540530"/>
    <w:rsid w:val="005420CD"/>
    <w:rsid w:val="00542EA4"/>
    <w:rsid w:val="00542EF7"/>
    <w:rsid w:val="005446C6"/>
    <w:rsid w:val="00545B65"/>
    <w:rsid w:val="005464DD"/>
    <w:rsid w:val="00546F69"/>
    <w:rsid w:val="005517C5"/>
    <w:rsid w:val="005519D4"/>
    <w:rsid w:val="005521FE"/>
    <w:rsid w:val="005523B6"/>
    <w:rsid w:val="005526AA"/>
    <w:rsid w:val="00552B41"/>
    <w:rsid w:val="00552D2D"/>
    <w:rsid w:val="00552EA1"/>
    <w:rsid w:val="00553F1C"/>
    <w:rsid w:val="005547C6"/>
    <w:rsid w:val="00555AE4"/>
    <w:rsid w:val="0056017F"/>
    <w:rsid w:val="0056279C"/>
    <w:rsid w:val="00563F07"/>
    <w:rsid w:val="00564C10"/>
    <w:rsid w:val="00564C92"/>
    <w:rsid w:val="00566250"/>
    <w:rsid w:val="00567233"/>
    <w:rsid w:val="00567D42"/>
    <w:rsid w:val="0057064E"/>
    <w:rsid w:val="00570B8B"/>
    <w:rsid w:val="00570C8A"/>
    <w:rsid w:val="00570DFC"/>
    <w:rsid w:val="00571A7F"/>
    <w:rsid w:val="00572944"/>
    <w:rsid w:val="005729D1"/>
    <w:rsid w:val="00572F53"/>
    <w:rsid w:val="00573016"/>
    <w:rsid w:val="00573315"/>
    <w:rsid w:val="00573729"/>
    <w:rsid w:val="0057460D"/>
    <w:rsid w:val="0057480A"/>
    <w:rsid w:val="005748BD"/>
    <w:rsid w:val="00577CED"/>
    <w:rsid w:val="00577F6D"/>
    <w:rsid w:val="00580B9B"/>
    <w:rsid w:val="0058179D"/>
    <w:rsid w:val="00582595"/>
    <w:rsid w:val="00582E4A"/>
    <w:rsid w:val="005832F2"/>
    <w:rsid w:val="005833F1"/>
    <w:rsid w:val="005834CD"/>
    <w:rsid w:val="00583809"/>
    <w:rsid w:val="0058422C"/>
    <w:rsid w:val="0058488B"/>
    <w:rsid w:val="005850A2"/>
    <w:rsid w:val="005853AF"/>
    <w:rsid w:val="00585C68"/>
    <w:rsid w:val="00587FA0"/>
    <w:rsid w:val="00590A80"/>
    <w:rsid w:val="00591126"/>
    <w:rsid w:val="0059143B"/>
    <w:rsid w:val="0059157C"/>
    <w:rsid w:val="00591624"/>
    <w:rsid w:val="00592634"/>
    <w:rsid w:val="00592BDD"/>
    <w:rsid w:val="00592C23"/>
    <w:rsid w:val="00593697"/>
    <w:rsid w:val="00593844"/>
    <w:rsid w:val="005939CC"/>
    <w:rsid w:val="00593B50"/>
    <w:rsid w:val="005943C5"/>
    <w:rsid w:val="005948B1"/>
    <w:rsid w:val="00594A98"/>
    <w:rsid w:val="005961B8"/>
    <w:rsid w:val="00597EE7"/>
    <w:rsid w:val="005A06E7"/>
    <w:rsid w:val="005A0F89"/>
    <w:rsid w:val="005A164A"/>
    <w:rsid w:val="005A24EF"/>
    <w:rsid w:val="005A2B0B"/>
    <w:rsid w:val="005A3BA7"/>
    <w:rsid w:val="005A4DA6"/>
    <w:rsid w:val="005A5299"/>
    <w:rsid w:val="005A6014"/>
    <w:rsid w:val="005A7269"/>
    <w:rsid w:val="005B0D36"/>
    <w:rsid w:val="005B0D68"/>
    <w:rsid w:val="005B2E01"/>
    <w:rsid w:val="005B34BC"/>
    <w:rsid w:val="005B39FE"/>
    <w:rsid w:val="005B5083"/>
    <w:rsid w:val="005B5E06"/>
    <w:rsid w:val="005B63FE"/>
    <w:rsid w:val="005B7DF7"/>
    <w:rsid w:val="005C0AEE"/>
    <w:rsid w:val="005C1007"/>
    <w:rsid w:val="005C1420"/>
    <w:rsid w:val="005C1C09"/>
    <w:rsid w:val="005C1D0C"/>
    <w:rsid w:val="005C28C6"/>
    <w:rsid w:val="005C4A62"/>
    <w:rsid w:val="005C50BE"/>
    <w:rsid w:val="005C6CC5"/>
    <w:rsid w:val="005C70FF"/>
    <w:rsid w:val="005C7710"/>
    <w:rsid w:val="005C7B2A"/>
    <w:rsid w:val="005D190B"/>
    <w:rsid w:val="005D1B75"/>
    <w:rsid w:val="005D207C"/>
    <w:rsid w:val="005D2523"/>
    <w:rsid w:val="005D395F"/>
    <w:rsid w:val="005D3F4F"/>
    <w:rsid w:val="005D4453"/>
    <w:rsid w:val="005D4635"/>
    <w:rsid w:val="005D4705"/>
    <w:rsid w:val="005D4E9B"/>
    <w:rsid w:val="005D6B28"/>
    <w:rsid w:val="005E030E"/>
    <w:rsid w:val="005E0B08"/>
    <w:rsid w:val="005E12F4"/>
    <w:rsid w:val="005E1509"/>
    <w:rsid w:val="005E1524"/>
    <w:rsid w:val="005E206C"/>
    <w:rsid w:val="005E2171"/>
    <w:rsid w:val="005E3B52"/>
    <w:rsid w:val="005E50A8"/>
    <w:rsid w:val="005E5F0D"/>
    <w:rsid w:val="005F013E"/>
    <w:rsid w:val="005F0396"/>
    <w:rsid w:val="005F03C8"/>
    <w:rsid w:val="005F06A3"/>
    <w:rsid w:val="005F0DF0"/>
    <w:rsid w:val="005F118D"/>
    <w:rsid w:val="005F1B56"/>
    <w:rsid w:val="005F2163"/>
    <w:rsid w:val="005F3206"/>
    <w:rsid w:val="005F3973"/>
    <w:rsid w:val="005F437F"/>
    <w:rsid w:val="005F4BDB"/>
    <w:rsid w:val="005F538E"/>
    <w:rsid w:val="005F65F4"/>
    <w:rsid w:val="005F6649"/>
    <w:rsid w:val="005F77AC"/>
    <w:rsid w:val="005F7FD9"/>
    <w:rsid w:val="00600330"/>
    <w:rsid w:val="00600540"/>
    <w:rsid w:val="00600858"/>
    <w:rsid w:val="00601EAA"/>
    <w:rsid w:val="00602360"/>
    <w:rsid w:val="00602E3A"/>
    <w:rsid w:val="00604E5D"/>
    <w:rsid w:val="0060536C"/>
    <w:rsid w:val="006058A2"/>
    <w:rsid w:val="00605E27"/>
    <w:rsid w:val="00606C85"/>
    <w:rsid w:val="00606CD3"/>
    <w:rsid w:val="0060729E"/>
    <w:rsid w:val="00610C95"/>
    <w:rsid w:val="00611C7D"/>
    <w:rsid w:val="006134BD"/>
    <w:rsid w:val="006136E8"/>
    <w:rsid w:val="00613AFF"/>
    <w:rsid w:val="00614738"/>
    <w:rsid w:val="00614F91"/>
    <w:rsid w:val="006158C5"/>
    <w:rsid w:val="00615952"/>
    <w:rsid w:val="006167B6"/>
    <w:rsid w:val="006170B0"/>
    <w:rsid w:val="006177F5"/>
    <w:rsid w:val="00617A03"/>
    <w:rsid w:val="00617A11"/>
    <w:rsid w:val="00617F32"/>
    <w:rsid w:val="0062036E"/>
    <w:rsid w:val="00620D1C"/>
    <w:rsid w:val="00621195"/>
    <w:rsid w:val="006217B5"/>
    <w:rsid w:val="00621CD9"/>
    <w:rsid w:val="00621FDA"/>
    <w:rsid w:val="006223C8"/>
    <w:rsid w:val="006226D1"/>
    <w:rsid w:val="0062297E"/>
    <w:rsid w:val="00623075"/>
    <w:rsid w:val="00623D28"/>
    <w:rsid w:val="00624050"/>
    <w:rsid w:val="006242C1"/>
    <w:rsid w:val="00624730"/>
    <w:rsid w:val="00625A16"/>
    <w:rsid w:val="00625D61"/>
    <w:rsid w:val="006266BE"/>
    <w:rsid w:val="00626E2E"/>
    <w:rsid w:val="00626F21"/>
    <w:rsid w:val="00627106"/>
    <w:rsid w:val="00627D19"/>
    <w:rsid w:val="00630651"/>
    <w:rsid w:val="00630727"/>
    <w:rsid w:val="00630B71"/>
    <w:rsid w:val="006318A1"/>
    <w:rsid w:val="00631A06"/>
    <w:rsid w:val="00631ABF"/>
    <w:rsid w:val="00631EE2"/>
    <w:rsid w:val="00632F71"/>
    <w:rsid w:val="006332AF"/>
    <w:rsid w:val="00633C68"/>
    <w:rsid w:val="00634587"/>
    <w:rsid w:val="006356DA"/>
    <w:rsid w:val="0063590B"/>
    <w:rsid w:val="006368ED"/>
    <w:rsid w:val="00637099"/>
    <w:rsid w:val="00637FAF"/>
    <w:rsid w:val="006415B0"/>
    <w:rsid w:val="00642A17"/>
    <w:rsid w:val="00642C49"/>
    <w:rsid w:val="00643C69"/>
    <w:rsid w:val="00643E57"/>
    <w:rsid w:val="00644BC2"/>
    <w:rsid w:val="00646530"/>
    <w:rsid w:val="006465E2"/>
    <w:rsid w:val="00650BB0"/>
    <w:rsid w:val="00650E75"/>
    <w:rsid w:val="006516E7"/>
    <w:rsid w:val="00651E33"/>
    <w:rsid w:val="00651E95"/>
    <w:rsid w:val="0065211C"/>
    <w:rsid w:val="006522C3"/>
    <w:rsid w:val="00652AFE"/>
    <w:rsid w:val="00654383"/>
    <w:rsid w:val="006543FD"/>
    <w:rsid w:val="00654839"/>
    <w:rsid w:val="00655532"/>
    <w:rsid w:val="006564F4"/>
    <w:rsid w:val="006568F0"/>
    <w:rsid w:val="00657AFA"/>
    <w:rsid w:val="006600FD"/>
    <w:rsid w:val="00660B94"/>
    <w:rsid w:val="00661D86"/>
    <w:rsid w:val="0066210E"/>
    <w:rsid w:val="00662213"/>
    <w:rsid w:val="0066400B"/>
    <w:rsid w:val="006640BC"/>
    <w:rsid w:val="006663C8"/>
    <w:rsid w:val="0066689C"/>
    <w:rsid w:val="0066758D"/>
    <w:rsid w:val="006675A4"/>
    <w:rsid w:val="006701F9"/>
    <w:rsid w:val="00670AF9"/>
    <w:rsid w:val="006732B7"/>
    <w:rsid w:val="00674AA6"/>
    <w:rsid w:val="0067529C"/>
    <w:rsid w:val="00675846"/>
    <w:rsid w:val="00675AFC"/>
    <w:rsid w:val="00676257"/>
    <w:rsid w:val="0067666D"/>
    <w:rsid w:val="00676EC5"/>
    <w:rsid w:val="006776E0"/>
    <w:rsid w:val="00680185"/>
    <w:rsid w:val="00682116"/>
    <w:rsid w:val="006838EF"/>
    <w:rsid w:val="00683964"/>
    <w:rsid w:val="0068406B"/>
    <w:rsid w:val="00684449"/>
    <w:rsid w:val="006853EC"/>
    <w:rsid w:val="006858A5"/>
    <w:rsid w:val="0068594A"/>
    <w:rsid w:val="00685B5F"/>
    <w:rsid w:val="00686897"/>
    <w:rsid w:val="006869A6"/>
    <w:rsid w:val="0068707D"/>
    <w:rsid w:val="006906D6"/>
    <w:rsid w:val="00690986"/>
    <w:rsid w:val="006923E7"/>
    <w:rsid w:val="006924C0"/>
    <w:rsid w:val="0069497B"/>
    <w:rsid w:val="00695C68"/>
    <w:rsid w:val="006961F4"/>
    <w:rsid w:val="006969AA"/>
    <w:rsid w:val="0069790A"/>
    <w:rsid w:val="006A0669"/>
    <w:rsid w:val="006A16C1"/>
    <w:rsid w:val="006A1E60"/>
    <w:rsid w:val="006A1F17"/>
    <w:rsid w:val="006A353B"/>
    <w:rsid w:val="006A4C6D"/>
    <w:rsid w:val="006A63CB"/>
    <w:rsid w:val="006A6450"/>
    <w:rsid w:val="006B0274"/>
    <w:rsid w:val="006B0B19"/>
    <w:rsid w:val="006B0C73"/>
    <w:rsid w:val="006B0D21"/>
    <w:rsid w:val="006B122A"/>
    <w:rsid w:val="006B12DD"/>
    <w:rsid w:val="006B13E9"/>
    <w:rsid w:val="006B1622"/>
    <w:rsid w:val="006B1A33"/>
    <w:rsid w:val="006B1BF3"/>
    <w:rsid w:val="006B2717"/>
    <w:rsid w:val="006B2EA3"/>
    <w:rsid w:val="006B3357"/>
    <w:rsid w:val="006B3D27"/>
    <w:rsid w:val="006B489E"/>
    <w:rsid w:val="006B4EBF"/>
    <w:rsid w:val="006B508B"/>
    <w:rsid w:val="006B5B77"/>
    <w:rsid w:val="006B5D10"/>
    <w:rsid w:val="006B6802"/>
    <w:rsid w:val="006B6CDF"/>
    <w:rsid w:val="006B7022"/>
    <w:rsid w:val="006B794B"/>
    <w:rsid w:val="006C1AE3"/>
    <w:rsid w:val="006C1C86"/>
    <w:rsid w:val="006C1FD2"/>
    <w:rsid w:val="006C26DD"/>
    <w:rsid w:val="006C29E3"/>
    <w:rsid w:val="006C342E"/>
    <w:rsid w:val="006C4517"/>
    <w:rsid w:val="006C4F27"/>
    <w:rsid w:val="006C5ED2"/>
    <w:rsid w:val="006C65A6"/>
    <w:rsid w:val="006C7D92"/>
    <w:rsid w:val="006D0D2D"/>
    <w:rsid w:val="006D0FD9"/>
    <w:rsid w:val="006D16AE"/>
    <w:rsid w:val="006D1F02"/>
    <w:rsid w:val="006D2A99"/>
    <w:rsid w:val="006D2D6E"/>
    <w:rsid w:val="006D37CD"/>
    <w:rsid w:val="006D3C0C"/>
    <w:rsid w:val="006D48C8"/>
    <w:rsid w:val="006D4B63"/>
    <w:rsid w:val="006D5C8C"/>
    <w:rsid w:val="006D5E21"/>
    <w:rsid w:val="006D6351"/>
    <w:rsid w:val="006D68ED"/>
    <w:rsid w:val="006D78CC"/>
    <w:rsid w:val="006E026B"/>
    <w:rsid w:val="006E1D6B"/>
    <w:rsid w:val="006E2184"/>
    <w:rsid w:val="006E3054"/>
    <w:rsid w:val="006E31E6"/>
    <w:rsid w:val="006E34BB"/>
    <w:rsid w:val="006E4920"/>
    <w:rsid w:val="006E5404"/>
    <w:rsid w:val="006E5EC4"/>
    <w:rsid w:val="006E627E"/>
    <w:rsid w:val="006E7821"/>
    <w:rsid w:val="006E7BB6"/>
    <w:rsid w:val="006F0A97"/>
    <w:rsid w:val="006F16F0"/>
    <w:rsid w:val="006F3179"/>
    <w:rsid w:val="006F4171"/>
    <w:rsid w:val="006F45AD"/>
    <w:rsid w:val="006F57F5"/>
    <w:rsid w:val="006F6593"/>
    <w:rsid w:val="006F66FA"/>
    <w:rsid w:val="006F719A"/>
    <w:rsid w:val="006F7435"/>
    <w:rsid w:val="006F7BA0"/>
    <w:rsid w:val="00700D5C"/>
    <w:rsid w:val="00700D6A"/>
    <w:rsid w:val="00700FD1"/>
    <w:rsid w:val="00701394"/>
    <w:rsid w:val="007033CF"/>
    <w:rsid w:val="007037F0"/>
    <w:rsid w:val="00703E74"/>
    <w:rsid w:val="00703FC3"/>
    <w:rsid w:val="00704BD4"/>
    <w:rsid w:val="007059B9"/>
    <w:rsid w:val="00705B4C"/>
    <w:rsid w:val="007068D8"/>
    <w:rsid w:val="00710087"/>
    <w:rsid w:val="00710766"/>
    <w:rsid w:val="00710EA2"/>
    <w:rsid w:val="0071171C"/>
    <w:rsid w:val="00711D54"/>
    <w:rsid w:val="0071260D"/>
    <w:rsid w:val="007131EE"/>
    <w:rsid w:val="00713E55"/>
    <w:rsid w:val="007141C4"/>
    <w:rsid w:val="007165A3"/>
    <w:rsid w:val="00717082"/>
    <w:rsid w:val="0071732A"/>
    <w:rsid w:val="0071732B"/>
    <w:rsid w:val="00717BC7"/>
    <w:rsid w:val="00720411"/>
    <w:rsid w:val="00722C9B"/>
    <w:rsid w:val="00722CED"/>
    <w:rsid w:val="0072348F"/>
    <w:rsid w:val="00723DA5"/>
    <w:rsid w:val="00725834"/>
    <w:rsid w:val="00725B13"/>
    <w:rsid w:val="00725DCD"/>
    <w:rsid w:val="007260ED"/>
    <w:rsid w:val="007263D0"/>
    <w:rsid w:val="00727A31"/>
    <w:rsid w:val="00727AC9"/>
    <w:rsid w:val="00727D1B"/>
    <w:rsid w:val="0073014F"/>
    <w:rsid w:val="00730514"/>
    <w:rsid w:val="0073085B"/>
    <w:rsid w:val="00730C13"/>
    <w:rsid w:val="00731035"/>
    <w:rsid w:val="00731A2D"/>
    <w:rsid w:val="0073237D"/>
    <w:rsid w:val="00733AD5"/>
    <w:rsid w:val="00734DB2"/>
    <w:rsid w:val="007363BA"/>
    <w:rsid w:val="00737458"/>
    <w:rsid w:val="0073797E"/>
    <w:rsid w:val="00740A6A"/>
    <w:rsid w:val="007416F2"/>
    <w:rsid w:val="00741F77"/>
    <w:rsid w:val="00742115"/>
    <w:rsid w:val="00742620"/>
    <w:rsid w:val="007429EF"/>
    <w:rsid w:val="00743430"/>
    <w:rsid w:val="00744050"/>
    <w:rsid w:val="0074440F"/>
    <w:rsid w:val="00744E01"/>
    <w:rsid w:val="00744FFC"/>
    <w:rsid w:val="0074524A"/>
    <w:rsid w:val="007452ED"/>
    <w:rsid w:val="00745502"/>
    <w:rsid w:val="0074565B"/>
    <w:rsid w:val="007457AC"/>
    <w:rsid w:val="007458FC"/>
    <w:rsid w:val="00745B49"/>
    <w:rsid w:val="00746411"/>
    <w:rsid w:val="00746D18"/>
    <w:rsid w:val="007471D6"/>
    <w:rsid w:val="00747889"/>
    <w:rsid w:val="0074799F"/>
    <w:rsid w:val="00747E04"/>
    <w:rsid w:val="007510C6"/>
    <w:rsid w:val="0075116F"/>
    <w:rsid w:val="00755994"/>
    <w:rsid w:val="00757357"/>
    <w:rsid w:val="00760088"/>
    <w:rsid w:val="0076017E"/>
    <w:rsid w:val="0076115D"/>
    <w:rsid w:val="00763977"/>
    <w:rsid w:val="00763E3D"/>
    <w:rsid w:val="007641BF"/>
    <w:rsid w:val="007642B9"/>
    <w:rsid w:val="007649A2"/>
    <w:rsid w:val="00764C19"/>
    <w:rsid w:val="00766868"/>
    <w:rsid w:val="0076782E"/>
    <w:rsid w:val="00767ACD"/>
    <w:rsid w:val="00767C13"/>
    <w:rsid w:val="00773318"/>
    <w:rsid w:val="007746C3"/>
    <w:rsid w:val="00774E85"/>
    <w:rsid w:val="007750BC"/>
    <w:rsid w:val="00775507"/>
    <w:rsid w:val="00775583"/>
    <w:rsid w:val="00775927"/>
    <w:rsid w:val="00775AAB"/>
    <w:rsid w:val="00775CE9"/>
    <w:rsid w:val="00781697"/>
    <w:rsid w:val="00781E40"/>
    <w:rsid w:val="00781EF2"/>
    <w:rsid w:val="00782478"/>
    <w:rsid w:val="0078288F"/>
    <w:rsid w:val="00782BCE"/>
    <w:rsid w:val="0078324E"/>
    <w:rsid w:val="007844AD"/>
    <w:rsid w:val="007856FA"/>
    <w:rsid w:val="0078590C"/>
    <w:rsid w:val="00786C2C"/>
    <w:rsid w:val="00786E4A"/>
    <w:rsid w:val="00790AF0"/>
    <w:rsid w:val="00790C6B"/>
    <w:rsid w:val="00790FD7"/>
    <w:rsid w:val="007919CC"/>
    <w:rsid w:val="0079212A"/>
    <w:rsid w:val="00792DAE"/>
    <w:rsid w:val="0079462D"/>
    <w:rsid w:val="007954F0"/>
    <w:rsid w:val="007965AB"/>
    <w:rsid w:val="007968E3"/>
    <w:rsid w:val="00796B3E"/>
    <w:rsid w:val="007A0506"/>
    <w:rsid w:val="007A07B2"/>
    <w:rsid w:val="007A0D5D"/>
    <w:rsid w:val="007A15A9"/>
    <w:rsid w:val="007A1657"/>
    <w:rsid w:val="007A1B36"/>
    <w:rsid w:val="007A1D95"/>
    <w:rsid w:val="007A20D2"/>
    <w:rsid w:val="007A28BC"/>
    <w:rsid w:val="007A394E"/>
    <w:rsid w:val="007A4708"/>
    <w:rsid w:val="007A6648"/>
    <w:rsid w:val="007B036D"/>
    <w:rsid w:val="007B0441"/>
    <w:rsid w:val="007B2C8F"/>
    <w:rsid w:val="007B334F"/>
    <w:rsid w:val="007B3E0C"/>
    <w:rsid w:val="007B3F5F"/>
    <w:rsid w:val="007B4179"/>
    <w:rsid w:val="007B4933"/>
    <w:rsid w:val="007B511F"/>
    <w:rsid w:val="007B5BCD"/>
    <w:rsid w:val="007B5DA9"/>
    <w:rsid w:val="007B6383"/>
    <w:rsid w:val="007B6C26"/>
    <w:rsid w:val="007B6D4B"/>
    <w:rsid w:val="007B7209"/>
    <w:rsid w:val="007B75B7"/>
    <w:rsid w:val="007C01A1"/>
    <w:rsid w:val="007C023C"/>
    <w:rsid w:val="007C07AE"/>
    <w:rsid w:val="007C1AF5"/>
    <w:rsid w:val="007C2688"/>
    <w:rsid w:val="007C4786"/>
    <w:rsid w:val="007C5DFA"/>
    <w:rsid w:val="007C6531"/>
    <w:rsid w:val="007C692D"/>
    <w:rsid w:val="007C6CC4"/>
    <w:rsid w:val="007C72FB"/>
    <w:rsid w:val="007C7C62"/>
    <w:rsid w:val="007C7C89"/>
    <w:rsid w:val="007D14DE"/>
    <w:rsid w:val="007D18A5"/>
    <w:rsid w:val="007D18D6"/>
    <w:rsid w:val="007D28C1"/>
    <w:rsid w:val="007D2C0A"/>
    <w:rsid w:val="007D3229"/>
    <w:rsid w:val="007D3261"/>
    <w:rsid w:val="007D4A39"/>
    <w:rsid w:val="007D4CE8"/>
    <w:rsid w:val="007D5D85"/>
    <w:rsid w:val="007D5DCC"/>
    <w:rsid w:val="007D5E95"/>
    <w:rsid w:val="007D7102"/>
    <w:rsid w:val="007D77F8"/>
    <w:rsid w:val="007D79DC"/>
    <w:rsid w:val="007E018D"/>
    <w:rsid w:val="007E06F1"/>
    <w:rsid w:val="007E0820"/>
    <w:rsid w:val="007E10D5"/>
    <w:rsid w:val="007E14A9"/>
    <w:rsid w:val="007E1E5D"/>
    <w:rsid w:val="007E2548"/>
    <w:rsid w:val="007E2D0C"/>
    <w:rsid w:val="007E307D"/>
    <w:rsid w:val="007E3B8C"/>
    <w:rsid w:val="007E3CBC"/>
    <w:rsid w:val="007E3EA6"/>
    <w:rsid w:val="007E4010"/>
    <w:rsid w:val="007E5784"/>
    <w:rsid w:val="007E5C5F"/>
    <w:rsid w:val="007E6079"/>
    <w:rsid w:val="007E6A1C"/>
    <w:rsid w:val="007E745B"/>
    <w:rsid w:val="007E78DF"/>
    <w:rsid w:val="007F002F"/>
    <w:rsid w:val="007F0119"/>
    <w:rsid w:val="007F052F"/>
    <w:rsid w:val="007F098B"/>
    <w:rsid w:val="007F0B87"/>
    <w:rsid w:val="007F1404"/>
    <w:rsid w:val="007F2A2D"/>
    <w:rsid w:val="007F2C34"/>
    <w:rsid w:val="007F3668"/>
    <w:rsid w:val="007F3780"/>
    <w:rsid w:val="007F43DE"/>
    <w:rsid w:val="007F569D"/>
    <w:rsid w:val="007F5937"/>
    <w:rsid w:val="007F72D0"/>
    <w:rsid w:val="00800E88"/>
    <w:rsid w:val="008016A9"/>
    <w:rsid w:val="00801C3A"/>
    <w:rsid w:val="00802219"/>
    <w:rsid w:val="00802726"/>
    <w:rsid w:val="00802890"/>
    <w:rsid w:val="00802907"/>
    <w:rsid w:val="008031F7"/>
    <w:rsid w:val="00803D5F"/>
    <w:rsid w:val="00803F9A"/>
    <w:rsid w:val="00804016"/>
    <w:rsid w:val="0080492C"/>
    <w:rsid w:val="008058A1"/>
    <w:rsid w:val="00805EB5"/>
    <w:rsid w:val="00805F52"/>
    <w:rsid w:val="0080643D"/>
    <w:rsid w:val="008068BE"/>
    <w:rsid w:val="00806919"/>
    <w:rsid w:val="00807C7D"/>
    <w:rsid w:val="008100F8"/>
    <w:rsid w:val="008108E7"/>
    <w:rsid w:val="00810DD2"/>
    <w:rsid w:val="00811D7F"/>
    <w:rsid w:val="008130F0"/>
    <w:rsid w:val="00814889"/>
    <w:rsid w:val="00815143"/>
    <w:rsid w:val="008155CC"/>
    <w:rsid w:val="00815BCA"/>
    <w:rsid w:val="00816C17"/>
    <w:rsid w:val="00817AD8"/>
    <w:rsid w:val="00817D64"/>
    <w:rsid w:val="00820D61"/>
    <w:rsid w:val="00820FB2"/>
    <w:rsid w:val="008211C4"/>
    <w:rsid w:val="008216E6"/>
    <w:rsid w:val="008216F9"/>
    <w:rsid w:val="0082187B"/>
    <w:rsid w:val="00821F64"/>
    <w:rsid w:val="0082272E"/>
    <w:rsid w:val="00823A49"/>
    <w:rsid w:val="0082424D"/>
    <w:rsid w:val="00824AA8"/>
    <w:rsid w:val="00825C6E"/>
    <w:rsid w:val="00826F84"/>
    <w:rsid w:val="00830722"/>
    <w:rsid w:val="0083091B"/>
    <w:rsid w:val="00831C5D"/>
    <w:rsid w:val="008321DE"/>
    <w:rsid w:val="0083266D"/>
    <w:rsid w:val="00832F11"/>
    <w:rsid w:val="0083307C"/>
    <w:rsid w:val="0083317B"/>
    <w:rsid w:val="00834327"/>
    <w:rsid w:val="00834A67"/>
    <w:rsid w:val="00835410"/>
    <w:rsid w:val="008355C9"/>
    <w:rsid w:val="00835EC1"/>
    <w:rsid w:val="008366ED"/>
    <w:rsid w:val="00837D4F"/>
    <w:rsid w:val="008405C9"/>
    <w:rsid w:val="00840986"/>
    <w:rsid w:val="00841FA9"/>
    <w:rsid w:val="008433CE"/>
    <w:rsid w:val="00844067"/>
    <w:rsid w:val="0084462E"/>
    <w:rsid w:val="00844A17"/>
    <w:rsid w:val="008451F7"/>
    <w:rsid w:val="008459B1"/>
    <w:rsid w:val="00845D3C"/>
    <w:rsid w:val="00846030"/>
    <w:rsid w:val="008463C1"/>
    <w:rsid w:val="008504EA"/>
    <w:rsid w:val="008514C9"/>
    <w:rsid w:val="00851AC3"/>
    <w:rsid w:val="00851ECA"/>
    <w:rsid w:val="008521D3"/>
    <w:rsid w:val="008526FE"/>
    <w:rsid w:val="00852834"/>
    <w:rsid w:val="00854AE1"/>
    <w:rsid w:val="00855A2C"/>
    <w:rsid w:val="00855D08"/>
    <w:rsid w:val="0085642A"/>
    <w:rsid w:val="00856725"/>
    <w:rsid w:val="00856B09"/>
    <w:rsid w:val="00856FD8"/>
    <w:rsid w:val="0085788F"/>
    <w:rsid w:val="0085799A"/>
    <w:rsid w:val="00857CE1"/>
    <w:rsid w:val="00857DF9"/>
    <w:rsid w:val="00857FBC"/>
    <w:rsid w:val="00860869"/>
    <w:rsid w:val="00860FE7"/>
    <w:rsid w:val="008616D2"/>
    <w:rsid w:val="008619C7"/>
    <w:rsid w:val="00861BF0"/>
    <w:rsid w:val="008630D6"/>
    <w:rsid w:val="008639F8"/>
    <w:rsid w:val="00863D24"/>
    <w:rsid w:val="00864224"/>
    <w:rsid w:val="00864553"/>
    <w:rsid w:val="00864B11"/>
    <w:rsid w:val="00864F3A"/>
    <w:rsid w:val="0086597A"/>
    <w:rsid w:val="00866C16"/>
    <w:rsid w:val="00866DEA"/>
    <w:rsid w:val="00867B95"/>
    <w:rsid w:val="00870CC9"/>
    <w:rsid w:val="00870E12"/>
    <w:rsid w:val="00871742"/>
    <w:rsid w:val="00871759"/>
    <w:rsid w:val="008720B3"/>
    <w:rsid w:val="0087280D"/>
    <w:rsid w:val="008738EB"/>
    <w:rsid w:val="00875215"/>
    <w:rsid w:val="00876172"/>
    <w:rsid w:val="008763F1"/>
    <w:rsid w:val="008765B6"/>
    <w:rsid w:val="00876678"/>
    <w:rsid w:val="008766E1"/>
    <w:rsid w:val="00876898"/>
    <w:rsid w:val="00877574"/>
    <w:rsid w:val="008775AF"/>
    <w:rsid w:val="00877B84"/>
    <w:rsid w:val="00877EA0"/>
    <w:rsid w:val="008806B9"/>
    <w:rsid w:val="00880918"/>
    <w:rsid w:val="00881553"/>
    <w:rsid w:val="00881952"/>
    <w:rsid w:val="00882DDA"/>
    <w:rsid w:val="00883B79"/>
    <w:rsid w:val="00884AAA"/>
    <w:rsid w:val="00885660"/>
    <w:rsid w:val="008861A1"/>
    <w:rsid w:val="008868EC"/>
    <w:rsid w:val="00886B84"/>
    <w:rsid w:val="00886E82"/>
    <w:rsid w:val="00887C51"/>
    <w:rsid w:val="008909FD"/>
    <w:rsid w:val="00892A50"/>
    <w:rsid w:val="00892C01"/>
    <w:rsid w:val="00892C66"/>
    <w:rsid w:val="008937E9"/>
    <w:rsid w:val="00893B83"/>
    <w:rsid w:val="008946D0"/>
    <w:rsid w:val="00894756"/>
    <w:rsid w:val="00894964"/>
    <w:rsid w:val="008950A9"/>
    <w:rsid w:val="0089514F"/>
    <w:rsid w:val="008957BE"/>
    <w:rsid w:val="008958A2"/>
    <w:rsid w:val="008963F7"/>
    <w:rsid w:val="00896D46"/>
    <w:rsid w:val="008974DB"/>
    <w:rsid w:val="00897EE8"/>
    <w:rsid w:val="008A052D"/>
    <w:rsid w:val="008A2123"/>
    <w:rsid w:val="008A2520"/>
    <w:rsid w:val="008A273A"/>
    <w:rsid w:val="008A2DEE"/>
    <w:rsid w:val="008A3B16"/>
    <w:rsid w:val="008A3F1F"/>
    <w:rsid w:val="008A4ABD"/>
    <w:rsid w:val="008A5365"/>
    <w:rsid w:val="008A64CB"/>
    <w:rsid w:val="008A7773"/>
    <w:rsid w:val="008A7AB8"/>
    <w:rsid w:val="008A7D3D"/>
    <w:rsid w:val="008B0618"/>
    <w:rsid w:val="008B0873"/>
    <w:rsid w:val="008B0C2E"/>
    <w:rsid w:val="008B17B9"/>
    <w:rsid w:val="008B204B"/>
    <w:rsid w:val="008B2DA6"/>
    <w:rsid w:val="008B32E5"/>
    <w:rsid w:val="008B37DF"/>
    <w:rsid w:val="008B3B91"/>
    <w:rsid w:val="008B3ECD"/>
    <w:rsid w:val="008B5721"/>
    <w:rsid w:val="008B58EA"/>
    <w:rsid w:val="008B58F5"/>
    <w:rsid w:val="008B593A"/>
    <w:rsid w:val="008B5F6B"/>
    <w:rsid w:val="008B640F"/>
    <w:rsid w:val="008B68CC"/>
    <w:rsid w:val="008B74E9"/>
    <w:rsid w:val="008C0662"/>
    <w:rsid w:val="008C08B8"/>
    <w:rsid w:val="008C0FD6"/>
    <w:rsid w:val="008C116B"/>
    <w:rsid w:val="008C1329"/>
    <w:rsid w:val="008C1506"/>
    <w:rsid w:val="008C2673"/>
    <w:rsid w:val="008C2D35"/>
    <w:rsid w:val="008C2FE2"/>
    <w:rsid w:val="008C33BE"/>
    <w:rsid w:val="008C40A3"/>
    <w:rsid w:val="008C4644"/>
    <w:rsid w:val="008C4EAC"/>
    <w:rsid w:val="008C531F"/>
    <w:rsid w:val="008C534D"/>
    <w:rsid w:val="008C5674"/>
    <w:rsid w:val="008C5BBE"/>
    <w:rsid w:val="008C697D"/>
    <w:rsid w:val="008C7621"/>
    <w:rsid w:val="008D07B7"/>
    <w:rsid w:val="008D0C76"/>
    <w:rsid w:val="008D1612"/>
    <w:rsid w:val="008D1EAA"/>
    <w:rsid w:val="008D1EDF"/>
    <w:rsid w:val="008D2088"/>
    <w:rsid w:val="008D34E4"/>
    <w:rsid w:val="008D41FB"/>
    <w:rsid w:val="008D43B2"/>
    <w:rsid w:val="008D44D8"/>
    <w:rsid w:val="008D45A7"/>
    <w:rsid w:val="008D56FC"/>
    <w:rsid w:val="008D5A51"/>
    <w:rsid w:val="008D5F63"/>
    <w:rsid w:val="008D5F80"/>
    <w:rsid w:val="008D71A2"/>
    <w:rsid w:val="008E0FB8"/>
    <w:rsid w:val="008E2470"/>
    <w:rsid w:val="008E2E9F"/>
    <w:rsid w:val="008E3837"/>
    <w:rsid w:val="008E4DE0"/>
    <w:rsid w:val="008E63F8"/>
    <w:rsid w:val="008E697B"/>
    <w:rsid w:val="008E7148"/>
    <w:rsid w:val="008E7667"/>
    <w:rsid w:val="008E78FB"/>
    <w:rsid w:val="008E7DFB"/>
    <w:rsid w:val="008F0360"/>
    <w:rsid w:val="008F08A3"/>
    <w:rsid w:val="008F0DA6"/>
    <w:rsid w:val="008F1FBD"/>
    <w:rsid w:val="008F26D2"/>
    <w:rsid w:val="008F39A7"/>
    <w:rsid w:val="008F3CA3"/>
    <w:rsid w:val="008F5ED1"/>
    <w:rsid w:val="008F66AE"/>
    <w:rsid w:val="008F6808"/>
    <w:rsid w:val="008F69E7"/>
    <w:rsid w:val="008F6A22"/>
    <w:rsid w:val="008F6B2F"/>
    <w:rsid w:val="008F777A"/>
    <w:rsid w:val="008F7D83"/>
    <w:rsid w:val="008F7F17"/>
    <w:rsid w:val="0090058A"/>
    <w:rsid w:val="0090095F"/>
    <w:rsid w:val="009010B6"/>
    <w:rsid w:val="009010D5"/>
    <w:rsid w:val="00901505"/>
    <w:rsid w:val="00901AB1"/>
    <w:rsid w:val="0090338E"/>
    <w:rsid w:val="0090378E"/>
    <w:rsid w:val="0090485E"/>
    <w:rsid w:val="00904A3B"/>
    <w:rsid w:val="00904B08"/>
    <w:rsid w:val="00904B68"/>
    <w:rsid w:val="009050E6"/>
    <w:rsid w:val="009058B2"/>
    <w:rsid w:val="0090623D"/>
    <w:rsid w:val="00906664"/>
    <w:rsid w:val="009113FA"/>
    <w:rsid w:val="00911853"/>
    <w:rsid w:val="00912ED8"/>
    <w:rsid w:val="00913475"/>
    <w:rsid w:val="00913C20"/>
    <w:rsid w:val="009143DE"/>
    <w:rsid w:val="00914DFA"/>
    <w:rsid w:val="0091517E"/>
    <w:rsid w:val="0091594B"/>
    <w:rsid w:val="00915DED"/>
    <w:rsid w:val="00915F6E"/>
    <w:rsid w:val="00916257"/>
    <w:rsid w:val="00916478"/>
    <w:rsid w:val="009179DF"/>
    <w:rsid w:val="0092104D"/>
    <w:rsid w:val="0092307E"/>
    <w:rsid w:val="00923843"/>
    <w:rsid w:val="00923AA8"/>
    <w:rsid w:val="009248D8"/>
    <w:rsid w:val="00925195"/>
    <w:rsid w:val="00925C6A"/>
    <w:rsid w:val="0092675E"/>
    <w:rsid w:val="00926CF9"/>
    <w:rsid w:val="00926F7F"/>
    <w:rsid w:val="00927A27"/>
    <w:rsid w:val="00930207"/>
    <w:rsid w:val="00930B82"/>
    <w:rsid w:val="00932DA6"/>
    <w:rsid w:val="0093306D"/>
    <w:rsid w:val="00933614"/>
    <w:rsid w:val="00933ECA"/>
    <w:rsid w:val="009340EC"/>
    <w:rsid w:val="00934EA2"/>
    <w:rsid w:val="0093558F"/>
    <w:rsid w:val="0093592A"/>
    <w:rsid w:val="00936339"/>
    <w:rsid w:val="009369D6"/>
    <w:rsid w:val="00936E0D"/>
    <w:rsid w:val="009377C1"/>
    <w:rsid w:val="00941300"/>
    <w:rsid w:val="00941321"/>
    <w:rsid w:val="009430B2"/>
    <w:rsid w:val="0094348B"/>
    <w:rsid w:val="009438F9"/>
    <w:rsid w:val="00943A35"/>
    <w:rsid w:val="00944ADE"/>
    <w:rsid w:val="009450BC"/>
    <w:rsid w:val="00945E83"/>
    <w:rsid w:val="009462A8"/>
    <w:rsid w:val="0094658F"/>
    <w:rsid w:val="00946DB8"/>
    <w:rsid w:val="00947EB6"/>
    <w:rsid w:val="00947FD5"/>
    <w:rsid w:val="00950F02"/>
    <w:rsid w:val="0095158C"/>
    <w:rsid w:val="009522DE"/>
    <w:rsid w:val="00953656"/>
    <w:rsid w:val="00954428"/>
    <w:rsid w:val="00954A29"/>
    <w:rsid w:val="00955756"/>
    <w:rsid w:val="00955C5F"/>
    <w:rsid w:val="0095609F"/>
    <w:rsid w:val="009560A3"/>
    <w:rsid w:val="00956BBB"/>
    <w:rsid w:val="0095718B"/>
    <w:rsid w:val="00960E78"/>
    <w:rsid w:val="00961073"/>
    <w:rsid w:val="009613E8"/>
    <w:rsid w:val="00962D53"/>
    <w:rsid w:val="0096326E"/>
    <w:rsid w:val="00964799"/>
    <w:rsid w:val="00966308"/>
    <w:rsid w:val="00966B53"/>
    <w:rsid w:val="00966DE0"/>
    <w:rsid w:val="00967A70"/>
    <w:rsid w:val="00967CDC"/>
    <w:rsid w:val="009702A1"/>
    <w:rsid w:val="00970425"/>
    <w:rsid w:val="00970872"/>
    <w:rsid w:val="00971F51"/>
    <w:rsid w:val="009722DB"/>
    <w:rsid w:val="009738CF"/>
    <w:rsid w:val="0097404E"/>
    <w:rsid w:val="00974387"/>
    <w:rsid w:val="00974834"/>
    <w:rsid w:val="009756E5"/>
    <w:rsid w:val="00977740"/>
    <w:rsid w:val="0097780B"/>
    <w:rsid w:val="009807B4"/>
    <w:rsid w:val="009810FA"/>
    <w:rsid w:val="0098130D"/>
    <w:rsid w:val="00981BE3"/>
    <w:rsid w:val="009824B9"/>
    <w:rsid w:val="00982DC2"/>
    <w:rsid w:val="0098349A"/>
    <w:rsid w:val="009837DB"/>
    <w:rsid w:val="00983E0D"/>
    <w:rsid w:val="00984BB2"/>
    <w:rsid w:val="00985E49"/>
    <w:rsid w:val="00986A67"/>
    <w:rsid w:val="00986B44"/>
    <w:rsid w:val="00986BAB"/>
    <w:rsid w:val="00986E1F"/>
    <w:rsid w:val="0099015C"/>
    <w:rsid w:val="00991947"/>
    <w:rsid w:val="00992671"/>
    <w:rsid w:val="009932E0"/>
    <w:rsid w:val="00993A02"/>
    <w:rsid w:val="00993B89"/>
    <w:rsid w:val="00993C70"/>
    <w:rsid w:val="00994785"/>
    <w:rsid w:val="00996077"/>
    <w:rsid w:val="00997327"/>
    <w:rsid w:val="009974E5"/>
    <w:rsid w:val="00997649"/>
    <w:rsid w:val="00997955"/>
    <w:rsid w:val="00997CB7"/>
    <w:rsid w:val="009A0872"/>
    <w:rsid w:val="009A0BB2"/>
    <w:rsid w:val="009A10B2"/>
    <w:rsid w:val="009A1836"/>
    <w:rsid w:val="009A21EB"/>
    <w:rsid w:val="009A25FB"/>
    <w:rsid w:val="009A34F4"/>
    <w:rsid w:val="009A3FF5"/>
    <w:rsid w:val="009A45C8"/>
    <w:rsid w:val="009A4749"/>
    <w:rsid w:val="009A582D"/>
    <w:rsid w:val="009B03C6"/>
    <w:rsid w:val="009B17FE"/>
    <w:rsid w:val="009B22A6"/>
    <w:rsid w:val="009B3397"/>
    <w:rsid w:val="009B3455"/>
    <w:rsid w:val="009B47EC"/>
    <w:rsid w:val="009B592B"/>
    <w:rsid w:val="009B6DFB"/>
    <w:rsid w:val="009B6FA2"/>
    <w:rsid w:val="009B715F"/>
    <w:rsid w:val="009B7BCA"/>
    <w:rsid w:val="009C06F4"/>
    <w:rsid w:val="009C08CD"/>
    <w:rsid w:val="009C0D3D"/>
    <w:rsid w:val="009C12E4"/>
    <w:rsid w:val="009C1481"/>
    <w:rsid w:val="009C1659"/>
    <w:rsid w:val="009C2E3C"/>
    <w:rsid w:val="009C37EC"/>
    <w:rsid w:val="009C3FF0"/>
    <w:rsid w:val="009C4B1B"/>
    <w:rsid w:val="009C4B43"/>
    <w:rsid w:val="009C4F6C"/>
    <w:rsid w:val="009C61E6"/>
    <w:rsid w:val="009C6E75"/>
    <w:rsid w:val="009D0128"/>
    <w:rsid w:val="009D1C45"/>
    <w:rsid w:val="009D2306"/>
    <w:rsid w:val="009D2491"/>
    <w:rsid w:val="009D332B"/>
    <w:rsid w:val="009D3814"/>
    <w:rsid w:val="009D3908"/>
    <w:rsid w:val="009D3BB6"/>
    <w:rsid w:val="009D56CA"/>
    <w:rsid w:val="009D5891"/>
    <w:rsid w:val="009D5A47"/>
    <w:rsid w:val="009D625B"/>
    <w:rsid w:val="009D6B50"/>
    <w:rsid w:val="009D7ED2"/>
    <w:rsid w:val="009E0010"/>
    <w:rsid w:val="009E0362"/>
    <w:rsid w:val="009E047B"/>
    <w:rsid w:val="009E04C3"/>
    <w:rsid w:val="009E1258"/>
    <w:rsid w:val="009E19AE"/>
    <w:rsid w:val="009E294F"/>
    <w:rsid w:val="009E2DFB"/>
    <w:rsid w:val="009E34F5"/>
    <w:rsid w:val="009E3685"/>
    <w:rsid w:val="009E4150"/>
    <w:rsid w:val="009E4C76"/>
    <w:rsid w:val="009E54BA"/>
    <w:rsid w:val="009E594A"/>
    <w:rsid w:val="009E5BD7"/>
    <w:rsid w:val="009E5C59"/>
    <w:rsid w:val="009E6C40"/>
    <w:rsid w:val="009F0BC0"/>
    <w:rsid w:val="009F1D12"/>
    <w:rsid w:val="009F1EF8"/>
    <w:rsid w:val="009F28D9"/>
    <w:rsid w:val="009F2957"/>
    <w:rsid w:val="009F299D"/>
    <w:rsid w:val="009F446F"/>
    <w:rsid w:val="009F497C"/>
    <w:rsid w:val="009F4E46"/>
    <w:rsid w:val="009F4F6C"/>
    <w:rsid w:val="009F5006"/>
    <w:rsid w:val="009F7625"/>
    <w:rsid w:val="00A00FB9"/>
    <w:rsid w:val="00A0157F"/>
    <w:rsid w:val="00A01C44"/>
    <w:rsid w:val="00A021DC"/>
    <w:rsid w:val="00A026FB"/>
    <w:rsid w:val="00A02708"/>
    <w:rsid w:val="00A02CF9"/>
    <w:rsid w:val="00A04AEB"/>
    <w:rsid w:val="00A05137"/>
    <w:rsid w:val="00A06027"/>
    <w:rsid w:val="00A06BBC"/>
    <w:rsid w:val="00A07632"/>
    <w:rsid w:val="00A11154"/>
    <w:rsid w:val="00A1119F"/>
    <w:rsid w:val="00A123D6"/>
    <w:rsid w:val="00A1342E"/>
    <w:rsid w:val="00A1392C"/>
    <w:rsid w:val="00A13E13"/>
    <w:rsid w:val="00A14542"/>
    <w:rsid w:val="00A14A0B"/>
    <w:rsid w:val="00A14D7B"/>
    <w:rsid w:val="00A155A6"/>
    <w:rsid w:val="00A15D76"/>
    <w:rsid w:val="00A17569"/>
    <w:rsid w:val="00A21771"/>
    <w:rsid w:val="00A22AF1"/>
    <w:rsid w:val="00A24E61"/>
    <w:rsid w:val="00A262B4"/>
    <w:rsid w:val="00A266FD"/>
    <w:rsid w:val="00A27208"/>
    <w:rsid w:val="00A27D09"/>
    <w:rsid w:val="00A31152"/>
    <w:rsid w:val="00A31647"/>
    <w:rsid w:val="00A31891"/>
    <w:rsid w:val="00A31A0C"/>
    <w:rsid w:val="00A31DDC"/>
    <w:rsid w:val="00A33646"/>
    <w:rsid w:val="00A3369A"/>
    <w:rsid w:val="00A342CC"/>
    <w:rsid w:val="00A34D66"/>
    <w:rsid w:val="00A34F94"/>
    <w:rsid w:val="00A355B2"/>
    <w:rsid w:val="00A35647"/>
    <w:rsid w:val="00A35C0C"/>
    <w:rsid w:val="00A35EA7"/>
    <w:rsid w:val="00A36C51"/>
    <w:rsid w:val="00A36EDA"/>
    <w:rsid w:val="00A377DA"/>
    <w:rsid w:val="00A405FF"/>
    <w:rsid w:val="00A4070C"/>
    <w:rsid w:val="00A41B39"/>
    <w:rsid w:val="00A422D0"/>
    <w:rsid w:val="00A4302D"/>
    <w:rsid w:val="00A441F7"/>
    <w:rsid w:val="00A44C15"/>
    <w:rsid w:val="00A44F1E"/>
    <w:rsid w:val="00A45012"/>
    <w:rsid w:val="00A45083"/>
    <w:rsid w:val="00A4546C"/>
    <w:rsid w:val="00A462AD"/>
    <w:rsid w:val="00A46505"/>
    <w:rsid w:val="00A466CB"/>
    <w:rsid w:val="00A4727E"/>
    <w:rsid w:val="00A472CF"/>
    <w:rsid w:val="00A51454"/>
    <w:rsid w:val="00A51C0C"/>
    <w:rsid w:val="00A51F53"/>
    <w:rsid w:val="00A52C4E"/>
    <w:rsid w:val="00A53789"/>
    <w:rsid w:val="00A53DC9"/>
    <w:rsid w:val="00A54891"/>
    <w:rsid w:val="00A54CB2"/>
    <w:rsid w:val="00A554D0"/>
    <w:rsid w:val="00A560BB"/>
    <w:rsid w:val="00A56EA5"/>
    <w:rsid w:val="00A571EB"/>
    <w:rsid w:val="00A57C15"/>
    <w:rsid w:val="00A609DB"/>
    <w:rsid w:val="00A61C01"/>
    <w:rsid w:val="00A62CC1"/>
    <w:rsid w:val="00A645A9"/>
    <w:rsid w:val="00A64745"/>
    <w:rsid w:val="00A64865"/>
    <w:rsid w:val="00A65BDF"/>
    <w:rsid w:val="00A65D47"/>
    <w:rsid w:val="00A66014"/>
    <w:rsid w:val="00A660F5"/>
    <w:rsid w:val="00A662D9"/>
    <w:rsid w:val="00A66357"/>
    <w:rsid w:val="00A66751"/>
    <w:rsid w:val="00A6699B"/>
    <w:rsid w:val="00A66BA6"/>
    <w:rsid w:val="00A700E5"/>
    <w:rsid w:val="00A70D1E"/>
    <w:rsid w:val="00A714C0"/>
    <w:rsid w:val="00A71D59"/>
    <w:rsid w:val="00A720A1"/>
    <w:rsid w:val="00A738B0"/>
    <w:rsid w:val="00A74039"/>
    <w:rsid w:val="00A746DB"/>
    <w:rsid w:val="00A7489F"/>
    <w:rsid w:val="00A750ED"/>
    <w:rsid w:val="00A75A65"/>
    <w:rsid w:val="00A76E6B"/>
    <w:rsid w:val="00A77200"/>
    <w:rsid w:val="00A80670"/>
    <w:rsid w:val="00A80E66"/>
    <w:rsid w:val="00A81005"/>
    <w:rsid w:val="00A816F3"/>
    <w:rsid w:val="00A828B2"/>
    <w:rsid w:val="00A83838"/>
    <w:rsid w:val="00A838E2"/>
    <w:rsid w:val="00A8427F"/>
    <w:rsid w:val="00A844BF"/>
    <w:rsid w:val="00A847D9"/>
    <w:rsid w:val="00A84EC4"/>
    <w:rsid w:val="00A855E1"/>
    <w:rsid w:val="00A85B5F"/>
    <w:rsid w:val="00A870BB"/>
    <w:rsid w:val="00A87128"/>
    <w:rsid w:val="00A871F7"/>
    <w:rsid w:val="00A87257"/>
    <w:rsid w:val="00A87D3B"/>
    <w:rsid w:val="00A9044E"/>
    <w:rsid w:val="00A904F5"/>
    <w:rsid w:val="00A90C5B"/>
    <w:rsid w:val="00A9196D"/>
    <w:rsid w:val="00A93009"/>
    <w:rsid w:val="00A93FF9"/>
    <w:rsid w:val="00A95601"/>
    <w:rsid w:val="00A9577D"/>
    <w:rsid w:val="00A95E38"/>
    <w:rsid w:val="00A96DF1"/>
    <w:rsid w:val="00A97389"/>
    <w:rsid w:val="00A97696"/>
    <w:rsid w:val="00AA057D"/>
    <w:rsid w:val="00AA0844"/>
    <w:rsid w:val="00AA1260"/>
    <w:rsid w:val="00AA19F1"/>
    <w:rsid w:val="00AA1BE1"/>
    <w:rsid w:val="00AA1F2F"/>
    <w:rsid w:val="00AA248D"/>
    <w:rsid w:val="00AA32DF"/>
    <w:rsid w:val="00AA3593"/>
    <w:rsid w:val="00AA40DC"/>
    <w:rsid w:val="00AA41D3"/>
    <w:rsid w:val="00AA43DA"/>
    <w:rsid w:val="00AA4406"/>
    <w:rsid w:val="00AA4E7F"/>
    <w:rsid w:val="00AA59E8"/>
    <w:rsid w:val="00AA5CFA"/>
    <w:rsid w:val="00AA5F0F"/>
    <w:rsid w:val="00AA61E2"/>
    <w:rsid w:val="00AA6B2F"/>
    <w:rsid w:val="00AA739D"/>
    <w:rsid w:val="00AA7E14"/>
    <w:rsid w:val="00AB0E38"/>
    <w:rsid w:val="00AB2211"/>
    <w:rsid w:val="00AB2319"/>
    <w:rsid w:val="00AB339E"/>
    <w:rsid w:val="00AB441D"/>
    <w:rsid w:val="00AB483D"/>
    <w:rsid w:val="00AB50E3"/>
    <w:rsid w:val="00AB567E"/>
    <w:rsid w:val="00AB5727"/>
    <w:rsid w:val="00AB6320"/>
    <w:rsid w:val="00AB66C0"/>
    <w:rsid w:val="00AB68EF"/>
    <w:rsid w:val="00AB713D"/>
    <w:rsid w:val="00AC0007"/>
    <w:rsid w:val="00AC040B"/>
    <w:rsid w:val="00AC22C1"/>
    <w:rsid w:val="00AC36EA"/>
    <w:rsid w:val="00AC4995"/>
    <w:rsid w:val="00AC4AAE"/>
    <w:rsid w:val="00AC4AD9"/>
    <w:rsid w:val="00AC4DD9"/>
    <w:rsid w:val="00AC728B"/>
    <w:rsid w:val="00AC77EC"/>
    <w:rsid w:val="00AC7C19"/>
    <w:rsid w:val="00AD05D0"/>
    <w:rsid w:val="00AD0757"/>
    <w:rsid w:val="00AD0DA3"/>
    <w:rsid w:val="00AD1103"/>
    <w:rsid w:val="00AD140E"/>
    <w:rsid w:val="00AD1499"/>
    <w:rsid w:val="00AD16C6"/>
    <w:rsid w:val="00AD21B8"/>
    <w:rsid w:val="00AD2D5C"/>
    <w:rsid w:val="00AD2E60"/>
    <w:rsid w:val="00AD4107"/>
    <w:rsid w:val="00AD5997"/>
    <w:rsid w:val="00AD78D8"/>
    <w:rsid w:val="00AE0547"/>
    <w:rsid w:val="00AE0824"/>
    <w:rsid w:val="00AE0AFF"/>
    <w:rsid w:val="00AE0E01"/>
    <w:rsid w:val="00AE1E1F"/>
    <w:rsid w:val="00AE23FF"/>
    <w:rsid w:val="00AE2758"/>
    <w:rsid w:val="00AE2F26"/>
    <w:rsid w:val="00AE3846"/>
    <w:rsid w:val="00AE3907"/>
    <w:rsid w:val="00AE3E33"/>
    <w:rsid w:val="00AE4A78"/>
    <w:rsid w:val="00AE604C"/>
    <w:rsid w:val="00AE7E8E"/>
    <w:rsid w:val="00AF07B9"/>
    <w:rsid w:val="00AF0C9A"/>
    <w:rsid w:val="00AF10C3"/>
    <w:rsid w:val="00AF12AF"/>
    <w:rsid w:val="00AF2FE5"/>
    <w:rsid w:val="00AF3053"/>
    <w:rsid w:val="00AF3249"/>
    <w:rsid w:val="00AF414B"/>
    <w:rsid w:val="00AF570D"/>
    <w:rsid w:val="00AF6613"/>
    <w:rsid w:val="00AF66AB"/>
    <w:rsid w:val="00AF71E5"/>
    <w:rsid w:val="00AF71FA"/>
    <w:rsid w:val="00AF7381"/>
    <w:rsid w:val="00B00671"/>
    <w:rsid w:val="00B01EEE"/>
    <w:rsid w:val="00B025B0"/>
    <w:rsid w:val="00B02D1C"/>
    <w:rsid w:val="00B04E01"/>
    <w:rsid w:val="00B05405"/>
    <w:rsid w:val="00B06BD5"/>
    <w:rsid w:val="00B07C9F"/>
    <w:rsid w:val="00B11F08"/>
    <w:rsid w:val="00B15189"/>
    <w:rsid w:val="00B15457"/>
    <w:rsid w:val="00B15906"/>
    <w:rsid w:val="00B163F8"/>
    <w:rsid w:val="00B17D4C"/>
    <w:rsid w:val="00B17F74"/>
    <w:rsid w:val="00B20C0A"/>
    <w:rsid w:val="00B2103E"/>
    <w:rsid w:val="00B21065"/>
    <w:rsid w:val="00B212EC"/>
    <w:rsid w:val="00B21442"/>
    <w:rsid w:val="00B21AE2"/>
    <w:rsid w:val="00B2225E"/>
    <w:rsid w:val="00B22275"/>
    <w:rsid w:val="00B22DC9"/>
    <w:rsid w:val="00B23A21"/>
    <w:rsid w:val="00B243B5"/>
    <w:rsid w:val="00B245F2"/>
    <w:rsid w:val="00B252A9"/>
    <w:rsid w:val="00B2538E"/>
    <w:rsid w:val="00B253AE"/>
    <w:rsid w:val="00B262F8"/>
    <w:rsid w:val="00B273D3"/>
    <w:rsid w:val="00B27566"/>
    <w:rsid w:val="00B27B3A"/>
    <w:rsid w:val="00B27FAB"/>
    <w:rsid w:val="00B307B5"/>
    <w:rsid w:val="00B326A2"/>
    <w:rsid w:val="00B329FF"/>
    <w:rsid w:val="00B32C12"/>
    <w:rsid w:val="00B33455"/>
    <w:rsid w:val="00B33671"/>
    <w:rsid w:val="00B33DF5"/>
    <w:rsid w:val="00B3491F"/>
    <w:rsid w:val="00B34A23"/>
    <w:rsid w:val="00B35B3F"/>
    <w:rsid w:val="00B36976"/>
    <w:rsid w:val="00B36A97"/>
    <w:rsid w:val="00B376A0"/>
    <w:rsid w:val="00B37ED3"/>
    <w:rsid w:val="00B40D3D"/>
    <w:rsid w:val="00B418A8"/>
    <w:rsid w:val="00B426CE"/>
    <w:rsid w:val="00B42F56"/>
    <w:rsid w:val="00B43CBE"/>
    <w:rsid w:val="00B4427A"/>
    <w:rsid w:val="00B44BEC"/>
    <w:rsid w:val="00B46254"/>
    <w:rsid w:val="00B46AD3"/>
    <w:rsid w:val="00B46C3D"/>
    <w:rsid w:val="00B46E24"/>
    <w:rsid w:val="00B46F67"/>
    <w:rsid w:val="00B46F70"/>
    <w:rsid w:val="00B47064"/>
    <w:rsid w:val="00B47EB2"/>
    <w:rsid w:val="00B50456"/>
    <w:rsid w:val="00B505A3"/>
    <w:rsid w:val="00B50F53"/>
    <w:rsid w:val="00B51011"/>
    <w:rsid w:val="00B5106E"/>
    <w:rsid w:val="00B519FF"/>
    <w:rsid w:val="00B51EB1"/>
    <w:rsid w:val="00B522F3"/>
    <w:rsid w:val="00B52EF3"/>
    <w:rsid w:val="00B5316A"/>
    <w:rsid w:val="00B53973"/>
    <w:rsid w:val="00B53B05"/>
    <w:rsid w:val="00B54460"/>
    <w:rsid w:val="00B546BF"/>
    <w:rsid w:val="00B55713"/>
    <w:rsid w:val="00B55D96"/>
    <w:rsid w:val="00B56CA5"/>
    <w:rsid w:val="00B56CB1"/>
    <w:rsid w:val="00B56CDB"/>
    <w:rsid w:val="00B603B1"/>
    <w:rsid w:val="00B60848"/>
    <w:rsid w:val="00B60859"/>
    <w:rsid w:val="00B609A2"/>
    <w:rsid w:val="00B61491"/>
    <w:rsid w:val="00B61720"/>
    <w:rsid w:val="00B6346C"/>
    <w:rsid w:val="00B63B77"/>
    <w:rsid w:val="00B63FA7"/>
    <w:rsid w:val="00B644A1"/>
    <w:rsid w:val="00B65E62"/>
    <w:rsid w:val="00B65E6D"/>
    <w:rsid w:val="00B664A6"/>
    <w:rsid w:val="00B66B0A"/>
    <w:rsid w:val="00B66B4F"/>
    <w:rsid w:val="00B66B54"/>
    <w:rsid w:val="00B66BAB"/>
    <w:rsid w:val="00B66C9A"/>
    <w:rsid w:val="00B677AB"/>
    <w:rsid w:val="00B709B6"/>
    <w:rsid w:val="00B71720"/>
    <w:rsid w:val="00B71F8F"/>
    <w:rsid w:val="00B7245D"/>
    <w:rsid w:val="00B73017"/>
    <w:rsid w:val="00B73253"/>
    <w:rsid w:val="00B7344D"/>
    <w:rsid w:val="00B745D5"/>
    <w:rsid w:val="00B7479A"/>
    <w:rsid w:val="00B75C2A"/>
    <w:rsid w:val="00B75D93"/>
    <w:rsid w:val="00B767C0"/>
    <w:rsid w:val="00B76B7F"/>
    <w:rsid w:val="00B779EF"/>
    <w:rsid w:val="00B83207"/>
    <w:rsid w:val="00B836A1"/>
    <w:rsid w:val="00B844D8"/>
    <w:rsid w:val="00B84D7B"/>
    <w:rsid w:val="00B850C9"/>
    <w:rsid w:val="00B851C7"/>
    <w:rsid w:val="00B85305"/>
    <w:rsid w:val="00B85C39"/>
    <w:rsid w:val="00B8630A"/>
    <w:rsid w:val="00B863BB"/>
    <w:rsid w:val="00B865C4"/>
    <w:rsid w:val="00B86660"/>
    <w:rsid w:val="00B866C6"/>
    <w:rsid w:val="00B8781D"/>
    <w:rsid w:val="00B909B0"/>
    <w:rsid w:val="00B90BD7"/>
    <w:rsid w:val="00B90EE5"/>
    <w:rsid w:val="00B91ECD"/>
    <w:rsid w:val="00B91F67"/>
    <w:rsid w:val="00B926C0"/>
    <w:rsid w:val="00B92DE3"/>
    <w:rsid w:val="00B92F95"/>
    <w:rsid w:val="00B93690"/>
    <w:rsid w:val="00B937D6"/>
    <w:rsid w:val="00B93941"/>
    <w:rsid w:val="00B9408A"/>
    <w:rsid w:val="00B94CC2"/>
    <w:rsid w:val="00B94F22"/>
    <w:rsid w:val="00B95A54"/>
    <w:rsid w:val="00B95C2D"/>
    <w:rsid w:val="00B96D5B"/>
    <w:rsid w:val="00B96EE4"/>
    <w:rsid w:val="00B97068"/>
    <w:rsid w:val="00BA0B83"/>
    <w:rsid w:val="00BA139B"/>
    <w:rsid w:val="00BA189F"/>
    <w:rsid w:val="00BA4FE1"/>
    <w:rsid w:val="00BA561B"/>
    <w:rsid w:val="00BA5A24"/>
    <w:rsid w:val="00BA5AA3"/>
    <w:rsid w:val="00BA66D5"/>
    <w:rsid w:val="00BA680A"/>
    <w:rsid w:val="00BA733C"/>
    <w:rsid w:val="00BA7793"/>
    <w:rsid w:val="00BA7855"/>
    <w:rsid w:val="00BB016A"/>
    <w:rsid w:val="00BB0278"/>
    <w:rsid w:val="00BB0A77"/>
    <w:rsid w:val="00BB0C11"/>
    <w:rsid w:val="00BB1910"/>
    <w:rsid w:val="00BB1BAC"/>
    <w:rsid w:val="00BB1C4D"/>
    <w:rsid w:val="00BB1E52"/>
    <w:rsid w:val="00BB2599"/>
    <w:rsid w:val="00BB27ED"/>
    <w:rsid w:val="00BB2800"/>
    <w:rsid w:val="00BB444E"/>
    <w:rsid w:val="00BB4595"/>
    <w:rsid w:val="00BB48C7"/>
    <w:rsid w:val="00BB4C9F"/>
    <w:rsid w:val="00BB54C0"/>
    <w:rsid w:val="00BB55DB"/>
    <w:rsid w:val="00BB5A1C"/>
    <w:rsid w:val="00BB5E70"/>
    <w:rsid w:val="00BB6692"/>
    <w:rsid w:val="00BB72EA"/>
    <w:rsid w:val="00BB7691"/>
    <w:rsid w:val="00BB7B2E"/>
    <w:rsid w:val="00BC05EB"/>
    <w:rsid w:val="00BC0730"/>
    <w:rsid w:val="00BC0889"/>
    <w:rsid w:val="00BC1EAE"/>
    <w:rsid w:val="00BC21DA"/>
    <w:rsid w:val="00BC2E67"/>
    <w:rsid w:val="00BC302C"/>
    <w:rsid w:val="00BC30E0"/>
    <w:rsid w:val="00BC3380"/>
    <w:rsid w:val="00BC33BE"/>
    <w:rsid w:val="00BC4630"/>
    <w:rsid w:val="00BC5835"/>
    <w:rsid w:val="00BC5B79"/>
    <w:rsid w:val="00BC60D7"/>
    <w:rsid w:val="00BD0BB7"/>
    <w:rsid w:val="00BD0C1C"/>
    <w:rsid w:val="00BD112C"/>
    <w:rsid w:val="00BD19AF"/>
    <w:rsid w:val="00BD2475"/>
    <w:rsid w:val="00BD296C"/>
    <w:rsid w:val="00BD2B3D"/>
    <w:rsid w:val="00BD2D08"/>
    <w:rsid w:val="00BD2D3E"/>
    <w:rsid w:val="00BD306B"/>
    <w:rsid w:val="00BD3F98"/>
    <w:rsid w:val="00BD489E"/>
    <w:rsid w:val="00BD50F2"/>
    <w:rsid w:val="00BD5198"/>
    <w:rsid w:val="00BD6114"/>
    <w:rsid w:val="00BD61EC"/>
    <w:rsid w:val="00BD63C3"/>
    <w:rsid w:val="00BD6EAE"/>
    <w:rsid w:val="00BD7DFB"/>
    <w:rsid w:val="00BE0C73"/>
    <w:rsid w:val="00BE18C6"/>
    <w:rsid w:val="00BE1FC2"/>
    <w:rsid w:val="00BE273C"/>
    <w:rsid w:val="00BE2CB7"/>
    <w:rsid w:val="00BE30CA"/>
    <w:rsid w:val="00BE36E3"/>
    <w:rsid w:val="00BE3A6A"/>
    <w:rsid w:val="00BE6476"/>
    <w:rsid w:val="00BE6A3B"/>
    <w:rsid w:val="00BE6B58"/>
    <w:rsid w:val="00BE752B"/>
    <w:rsid w:val="00BE7888"/>
    <w:rsid w:val="00BE7B76"/>
    <w:rsid w:val="00BF191A"/>
    <w:rsid w:val="00BF1ECE"/>
    <w:rsid w:val="00BF3C36"/>
    <w:rsid w:val="00BF3EDD"/>
    <w:rsid w:val="00BF41B3"/>
    <w:rsid w:val="00BF4369"/>
    <w:rsid w:val="00BF4615"/>
    <w:rsid w:val="00BF5584"/>
    <w:rsid w:val="00BF5638"/>
    <w:rsid w:val="00BF5717"/>
    <w:rsid w:val="00BF6BD2"/>
    <w:rsid w:val="00BF7490"/>
    <w:rsid w:val="00BF7A85"/>
    <w:rsid w:val="00C00CDD"/>
    <w:rsid w:val="00C00DA3"/>
    <w:rsid w:val="00C013F2"/>
    <w:rsid w:val="00C03CCF"/>
    <w:rsid w:val="00C04330"/>
    <w:rsid w:val="00C04859"/>
    <w:rsid w:val="00C04C6F"/>
    <w:rsid w:val="00C04D05"/>
    <w:rsid w:val="00C05D66"/>
    <w:rsid w:val="00C0671E"/>
    <w:rsid w:val="00C07274"/>
    <w:rsid w:val="00C07FD8"/>
    <w:rsid w:val="00C1011E"/>
    <w:rsid w:val="00C10277"/>
    <w:rsid w:val="00C122C9"/>
    <w:rsid w:val="00C124F5"/>
    <w:rsid w:val="00C128E1"/>
    <w:rsid w:val="00C145AF"/>
    <w:rsid w:val="00C1684D"/>
    <w:rsid w:val="00C16A84"/>
    <w:rsid w:val="00C16FDC"/>
    <w:rsid w:val="00C17693"/>
    <w:rsid w:val="00C17A76"/>
    <w:rsid w:val="00C17EC5"/>
    <w:rsid w:val="00C20CB8"/>
    <w:rsid w:val="00C2149F"/>
    <w:rsid w:val="00C21947"/>
    <w:rsid w:val="00C22DFF"/>
    <w:rsid w:val="00C23396"/>
    <w:rsid w:val="00C23C65"/>
    <w:rsid w:val="00C249AA"/>
    <w:rsid w:val="00C25163"/>
    <w:rsid w:val="00C25DFA"/>
    <w:rsid w:val="00C26240"/>
    <w:rsid w:val="00C26415"/>
    <w:rsid w:val="00C267D5"/>
    <w:rsid w:val="00C300D4"/>
    <w:rsid w:val="00C30546"/>
    <w:rsid w:val="00C32A7A"/>
    <w:rsid w:val="00C331A8"/>
    <w:rsid w:val="00C3473D"/>
    <w:rsid w:val="00C3526B"/>
    <w:rsid w:val="00C357FF"/>
    <w:rsid w:val="00C37083"/>
    <w:rsid w:val="00C4073A"/>
    <w:rsid w:val="00C40F04"/>
    <w:rsid w:val="00C41786"/>
    <w:rsid w:val="00C41A37"/>
    <w:rsid w:val="00C4293A"/>
    <w:rsid w:val="00C44093"/>
    <w:rsid w:val="00C45E49"/>
    <w:rsid w:val="00C46202"/>
    <w:rsid w:val="00C47436"/>
    <w:rsid w:val="00C477A2"/>
    <w:rsid w:val="00C506A2"/>
    <w:rsid w:val="00C50CAB"/>
    <w:rsid w:val="00C50CB9"/>
    <w:rsid w:val="00C50E43"/>
    <w:rsid w:val="00C512DF"/>
    <w:rsid w:val="00C5149D"/>
    <w:rsid w:val="00C515BF"/>
    <w:rsid w:val="00C5163A"/>
    <w:rsid w:val="00C519F4"/>
    <w:rsid w:val="00C51C45"/>
    <w:rsid w:val="00C536A8"/>
    <w:rsid w:val="00C544D2"/>
    <w:rsid w:val="00C546EC"/>
    <w:rsid w:val="00C552D9"/>
    <w:rsid w:val="00C558B5"/>
    <w:rsid w:val="00C55C53"/>
    <w:rsid w:val="00C55EC0"/>
    <w:rsid w:val="00C57BE3"/>
    <w:rsid w:val="00C57C39"/>
    <w:rsid w:val="00C6101F"/>
    <w:rsid w:val="00C610D9"/>
    <w:rsid w:val="00C615C9"/>
    <w:rsid w:val="00C61AFE"/>
    <w:rsid w:val="00C622E7"/>
    <w:rsid w:val="00C62DCA"/>
    <w:rsid w:val="00C62F2C"/>
    <w:rsid w:val="00C6304E"/>
    <w:rsid w:val="00C64C80"/>
    <w:rsid w:val="00C64F99"/>
    <w:rsid w:val="00C654A0"/>
    <w:rsid w:val="00C66CA1"/>
    <w:rsid w:val="00C66E1C"/>
    <w:rsid w:val="00C66E98"/>
    <w:rsid w:val="00C67AA1"/>
    <w:rsid w:val="00C702E5"/>
    <w:rsid w:val="00C70347"/>
    <w:rsid w:val="00C70B69"/>
    <w:rsid w:val="00C70B7A"/>
    <w:rsid w:val="00C7126F"/>
    <w:rsid w:val="00C7214A"/>
    <w:rsid w:val="00C72528"/>
    <w:rsid w:val="00C739FD"/>
    <w:rsid w:val="00C74609"/>
    <w:rsid w:val="00C74914"/>
    <w:rsid w:val="00C74B80"/>
    <w:rsid w:val="00C75907"/>
    <w:rsid w:val="00C7651D"/>
    <w:rsid w:val="00C76648"/>
    <w:rsid w:val="00C76980"/>
    <w:rsid w:val="00C76F16"/>
    <w:rsid w:val="00C772ED"/>
    <w:rsid w:val="00C77A80"/>
    <w:rsid w:val="00C80D75"/>
    <w:rsid w:val="00C82BE6"/>
    <w:rsid w:val="00C83D5F"/>
    <w:rsid w:val="00C841A0"/>
    <w:rsid w:val="00C84913"/>
    <w:rsid w:val="00C84AC2"/>
    <w:rsid w:val="00C84E8E"/>
    <w:rsid w:val="00C85081"/>
    <w:rsid w:val="00C85639"/>
    <w:rsid w:val="00C8762D"/>
    <w:rsid w:val="00C906DB"/>
    <w:rsid w:val="00C9178D"/>
    <w:rsid w:val="00C92771"/>
    <w:rsid w:val="00C92E1E"/>
    <w:rsid w:val="00C9397E"/>
    <w:rsid w:val="00C93EBA"/>
    <w:rsid w:val="00C93F17"/>
    <w:rsid w:val="00C9471D"/>
    <w:rsid w:val="00C947C8"/>
    <w:rsid w:val="00C95406"/>
    <w:rsid w:val="00C95778"/>
    <w:rsid w:val="00C95E7B"/>
    <w:rsid w:val="00C96E11"/>
    <w:rsid w:val="00C97D24"/>
    <w:rsid w:val="00C97F9B"/>
    <w:rsid w:val="00CA06EC"/>
    <w:rsid w:val="00CA0C20"/>
    <w:rsid w:val="00CA0F6D"/>
    <w:rsid w:val="00CA0F8E"/>
    <w:rsid w:val="00CA127F"/>
    <w:rsid w:val="00CA129C"/>
    <w:rsid w:val="00CA3664"/>
    <w:rsid w:val="00CA437B"/>
    <w:rsid w:val="00CA69B6"/>
    <w:rsid w:val="00CA70B2"/>
    <w:rsid w:val="00CA7D06"/>
    <w:rsid w:val="00CB076A"/>
    <w:rsid w:val="00CB0FF0"/>
    <w:rsid w:val="00CB1388"/>
    <w:rsid w:val="00CB1C45"/>
    <w:rsid w:val="00CB2E62"/>
    <w:rsid w:val="00CB3CAE"/>
    <w:rsid w:val="00CB54C7"/>
    <w:rsid w:val="00CB6DD4"/>
    <w:rsid w:val="00CC0636"/>
    <w:rsid w:val="00CC121F"/>
    <w:rsid w:val="00CC15FC"/>
    <w:rsid w:val="00CC2F06"/>
    <w:rsid w:val="00CC3860"/>
    <w:rsid w:val="00CC3F9F"/>
    <w:rsid w:val="00CC44C9"/>
    <w:rsid w:val="00CC45E6"/>
    <w:rsid w:val="00CC4A1E"/>
    <w:rsid w:val="00CC4F72"/>
    <w:rsid w:val="00CC4F81"/>
    <w:rsid w:val="00CC70FA"/>
    <w:rsid w:val="00CC7916"/>
    <w:rsid w:val="00CD0B93"/>
    <w:rsid w:val="00CD128A"/>
    <w:rsid w:val="00CD22B1"/>
    <w:rsid w:val="00CD32AF"/>
    <w:rsid w:val="00CD367A"/>
    <w:rsid w:val="00CD3B8E"/>
    <w:rsid w:val="00CD3C19"/>
    <w:rsid w:val="00CD588B"/>
    <w:rsid w:val="00CD5BA9"/>
    <w:rsid w:val="00CD6086"/>
    <w:rsid w:val="00CD745E"/>
    <w:rsid w:val="00CD7C88"/>
    <w:rsid w:val="00CE143C"/>
    <w:rsid w:val="00CE1E11"/>
    <w:rsid w:val="00CE2AC2"/>
    <w:rsid w:val="00CE350C"/>
    <w:rsid w:val="00CE4E83"/>
    <w:rsid w:val="00CE4E9B"/>
    <w:rsid w:val="00CE5800"/>
    <w:rsid w:val="00CE5D0A"/>
    <w:rsid w:val="00CE601C"/>
    <w:rsid w:val="00CE7028"/>
    <w:rsid w:val="00CF0044"/>
    <w:rsid w:val="00CF00E3"/>
    <w:rsid w:val="00CF0170"/>
    <w:rsid w:val="00CF0451"/>
    <w:rsid w:val="00CF0587"/>
    <w:rsid w:val="00CF0B03"/>
    <w:rsid w:val="00CF0D09"/>
    <w:rsid w:val="00CF0E30"/>
    <w:rsid w:val="00CF0F2D"/>
    <w:rsid w:val="00CF0FDE"/>
    <w:rsid w:val="00CF1401"/>
    <w:rsid w:val="00CF2F2E"/>
    <w:rsid w:val="00CF36AC"/>
    <w:rsid w:val="00CF389F"/>
    <w:rsid w:val="00CF3C3A"/>
    <w:rsid w:val="00CF3EAE"/>
    <w:rsid w:val="00CF3F80"/>
    <w:rsid w:val="00CF4448"/>
    <w:rsid w:val="00CF4726"/>
    <w:rsid w:val="00CF4E59"/>
    <w:rsid w:val="00CF6096"/>
    <w:rsid w:val="00CF65FD"/>
    <w:rsid w:val="00D003E5"/>
    <w:rsid w:val="00D022B6"/>
    <w:rsid w:val="00D02F10"/>
    <w:rsid w:val="00D03B5F"/>
    <w:rsid w:val="00D0584B"/>
    <w:rsid w:val="00D05E66"/>
    <w:rsid w:val="00D06827"/>
    <w:rsid w:val="00D100C6"/>
    <w:rsid w:val="00D10196"/>
    <w:rsid w:val="00D10F3F"/>
    <w:rsid w:val="00D1247C"/>
    <w:rsid w:val="00D131BC"/>
    <w:rsid w:val="00D1324E"/>
    <w:rsid w:val="00D1337E"/>
    <w:rsid w:val="00D13435"/>
    <w:rsid w:val="00D14619"/>
    <w:rsid w:val="00D1487E"/>
    <w:rsid w:val="00D151D5"/>
    <w:rsid w:val="00D152EF"/>
    <w:rsid w:val="00D1589A"/>
    <w:rsid w:val="00D159A4"/>
    <w:rsid w:val="00D15B9A"/>
    <w:rsid w:val="00D16FA8"/>
    <w:rsid w:val="00D176C1"/>
    <w:rsid w:val="00D178C6"/>
    <w:rsid w:val="00D20FB3"/>
    <w:rsid w:val="00D2154D"/>
    <w:rsid w:val="00D21EB4"/>
    <w:rsid w:val="00D2284C"/>
    <w:rsid w:val="00D22FBF"/>
    <w:rsid w:val="00D25DC1"/>
    <w:rsid w:val="00D25F5D"/>
    <w:rsid w:val="00D261D7"/>
    <w:rsid w:val="00D30142"/>
    <w:rsid w:val="00D3120C"/>
    <w:rsid w:val="00D32081"/>
    <w:rsid w:val="00D32131"/>
    <w:rsid w:val="00D326E0"/>
    <w:rsid w:val="00D33053"/>
    <w:rsid w:val="00D3470E"/>
    <w:rsid w:val="00D351BC"/>
    <w:rsid w:val="00D359BF"/>
    <w:rsid w:val="00D36CA4"/>
    <w:rsid w:val="00D36F25"/>
    <w:rsid w:val="00D378E9"/>
    <w:rsid w:val="00D40320"/>
    <w:rsid w:val="00D40BFC"/>
    <w:rsid w:val="00D40F86"/>
    <w:rsid w:val="00D41502"/>
    <w:rsid w:val="00D41599"/>
    <w:rsid w:val="00D41735"/>
    <w:rsid w:val="00D41BE5"/>
    <w:rsid w:val="00D42BEA"/>
    <w:rsid w:val="00D42F1E"/>
    <w:rsid w:val="00D436DB"/>
    <w:rsid w:val="00D43BA1"/>
    <w:rsid w:val="00D43BF8"/>
    <w:rsid w:val="00D43F30"/>
    <w:rsid w:val="00D4408A"/>
    <w:rsid w:val="00D44660"/>
    <w:rsid w:val="00D450A7"/>
    <w:rsid w:val="00D452CB"/>
    <w:rsid w:val="00D45325"/>
    <w:rsid w:val="00D45802"/>
    <w:rsid w:val="00D4689A"/>
    <w:rsid w:val="00D5018F"/>
    <w:rsid w:val="00D507F0"/>
    <w:rsid w:val="00D510ED"/>
    <w:rsid w:val="00D51178"/>
    <w:rsid w:val="00D51B51"/>
    <w:rsid w:val="00D51BAA"/>
    <w:rsid w:val="00D51FC0"/>
    <w:rsid w:val="00D521DA"/>
    <w:rsid w:val="00D53269"/>
    <w:rsid w:val="00D5423C"/>
    <w:rsid w:val="00D54B27"/>
    <w:rsid w:val="00D55250"/>
    <w:rsid w:val="00D5530B"/>
    <w:rsid w:val="00D5585F"/>
    <w:rsid w:val="00D55ED5"/>
    <w:rsid w:val="00D55F96"/>
    <w:rsid w:val="00D5621B"/>
    <w:rsid w:val="00D567C3"/>
    <w:rsid w:val="00D56FBA"/>
    <w:rsid w:val="00D573F5"/>
    <w:rsid w:val="00D57B4D"/>
    <w:rsid w:val="00D57FB5"/>
    <w:rsid w:val="00D61523"/>
    <w:rsid w:val="00D6169A"/>
    <w:rsid w:val="00D61EDD"/>
    <w:rsid w:val="00D62394"/>
    <w:rsid w:val="00D62E2C"/>
    <w:rsid w:val="00D633B9"/>
    <w:rsid w:val="00D6391D"/>
    <w:rsid w:val="00D63FF8"/>
    <w:rsid w:val="00D6440A"/>
    <w:rsid w:val="00D64608"/>
    <w:rsid w:val="00D648C9"/>
    <w:rsid w:val="00D64956"/>
    <w:rsid w:val="00D65E94"/>
    <w:rsid w:val="00D66954"/>
    <w:rsid w:val="00D66A68"/>
    <w:rsid w:val="00D673BE"/>
    <w:rsid w:val="00D70066"/>
    <w:rsid w:val="00D708C2"/>
    <w:rsid w:val="00D709CD"/>
    <w:rsid w:val="00D72BB9"/>
    <w:rsid w:val="00D735A3"/>
    <w:rsid w:val="00D73C41"/>
    <w:rsid w:val="00D752C2"/>
    <w:rsid w:val="00D7681C"/>
    <w:rsid w:val="00D76C07"/>
    <w:rsid w:val="00D7705A"/>
    <w:rsid w:val="00D7739B"/>
    <w:rsid w:val="00D776F5"/>
    <w:rsid w:val="00D817A5"/>
    <w:rsid w:val="00D82701"/>
    <w:rsid w:val="00D82C12"/>
    <w:rsid w:val="00D83E7E"/>
    <w:rsid w:val="00D842A9"/>
    <w:rsid w:val="00D8499F"/>
    <w:rsid w:val="00D853FC"/>
    <w:rsid w:val="00D85E8B"/>
    <w:rsid w:val="00D86A29"/>
    <w:rsid w:val="00D87285"/>
    <w:rsid w:val="00D872B2"/>
    <w:rsid w:val="00D876B0"/>
    <w:rsid w:val="00D87975"/>
    <w:rsid w:val="00D903DF"/>
    <w:rsid w:val="00D91A3F"/>
    <w:rsid w:val="00D91C74"/>
    <w:rsid w:val="00D91D7C"/>
    <w:rsid w:val="00D93791"/>
    <w:rsid w:val="00D945BA"/>
    <w:rsid w:val="00D9494E"/>
    <w:rsid w:val="00D949C6"/>
    <w:rsid w:val="00D94A63"/>
    <w:rsid w:val="00D951D2"/>
    <w:rsid w:val="00D95788"/>
    <w:rsid w:val="00D95ED0"/>
    <w:rsid w:val="00D96279"/>
    <w:rsid w:val="00D9667A"/>
    <w:rsid w:val="00D967D4"/>
    <w:rsid w:val="00D967F8"/>
    <w:rsid w:val="00D97BA2"/>
    <w:rsid w:val="00D97CEA"/>
    <w:rsid w:val="00DA00A4"/>
    <w:rsid w:val="00DA0AC3"/>
    <w:rsid w:val="00DA0FF8"/>
    <w:rsid w:val="00DA189D"/>
    <w:rsid w:val="00DA2711"/>
    <w:rsid w:val="00DA2C92"/>
    <w:rsid w:val="00DA4669"/>
    <w:rsid w:val="00DA6598"/>
    <w:rsid w:val="00DA75F8"/>
    <w:rsid w:val="00DA7DCC"/>
    <w:rsid w:val="00DA7FD4"/>
    <w:rsid w:val="00DB009D"/>
    <w:rsid w:val="00DB0BD4"/>
    <w:rsid w:val="00DB16C2"/>
    <w:rsid w:val="00DB1B45"/>
    <w:rsid w:val="00DB1D71"/>
    <w:rsid w:val="00DB330E"/>
    <w:rsid w:val="00DB33C0"/>
    <w:rsid w:val="00DB390E"/>
    <w:rsid w:val="00DB3FC7"/>
    <w:rsid w:val="00DB5A20"/>
    <w:rsid w:val="00DB6513"/>
    <w:rsid w:val="00DB6B5E"/>
    <w:rsid w:val="00DB6CE5"/>
    <w:rsid w:val="00DB6DDF"/>
    <w:rsid w:val="00DB7590"/>
    <w:rsid w:val="00DB7E4B"/>
    <w:rsid w:val="00DC0BD3"/>
    <w:rsid w:val="00DC0FC5"/>
    <w:rsid w:val="00DC2054"/>
    <w:rsid w:val="00DC248F"/>
    <w:rsid w:val="00DC25AB"/>
    <w:rsid w:val="00DC282D"/>
    <w:rsid w:val="00DC2C89"/>
    <w:rsid w:val="00DC32EB"/>
    <w:rsid w:val="00DC38ED"/>
    <w:rsid w:val="00DC3BF7"/>
    <w:rsid w:val="00DC3FB9"/>
    <w:rsid w:val="00DC476B"/>
    <w:rsid w:val="00DC5AD7"/>
    <w:rsid w:val="00DC5E60"/>
    <w:rsid w:val="00DC6508"/>
    <w:rsid w:val="00DC6E15"/>
    <w:rsid w:val="00DD108D"/>
    <w:rsid w:val="00DD1196"/>
    <w:rsid w:val="00DD27FA"/>
    <w:rsid w:val="00DD2B45"/>
    <w:rsid w:val="00DD3712"/>
    <w:rsid w:val="00DD40F1"/>
    <w:rsid w:val="00DD4AD7"/>
    <w:rsid w:val="00DD50C3"/>
    <w:rsid w:val="00DD5459"/>
    <w:rsid w:val="00DD6C6E"/>
    <w:rsid w:val="00DD6FE5"/>
    <w:rsid w:val="00DD734E"/>
    <w:rsid w:val="00DD7E5C"/>
    <w:rsid w:val="00DE0AC5"/>
    <w:rsid w:val="00DE120A"/>
    <w:rsid w:val="00DE166D"/>
    <w:rsid w:val="00DE1DDA"/>
    <w:rsid w:val="00DE2420"/>
    <w:rsid w:val="00DE337D"/>
    <w:rsid w:val="00DE408E"/>
    <w:rsid w:val="00DE513E"/>
    <w:rsid w:val="00DE5185"/>
    <w:rsid w:val="00DE5288"/>
    <w:rsid w:val="00DE5618"/>
    <w:rsid w:val="00DE5929"/>
    <w:rsid w:val="00DE64FE"/>
    <w:rsid w:val="00DE6CDB"/>
    <w:rsid w:val="00DE745A"/>
    <w:rsid w:val="00DF0A42"/>
    <w:rsid w:val="00DF1DAB"/>
    <w:rsid w:val="00DF23FD"/>
    <w:rsid w:val="00DF2627"/>
    <w:rsid w:val="00DF2A9E"/>
    <w:rsid w:val="00DF2CEB"/>
    <w:rsid w:val="00DF4B94"/>
    <w:rsid w:val="00DF4CFF"/>
    <w:rsid w:val="00DF552A"/>
    <w:rsid w:val="00DF597B"/>
    <w:rsid w:val="00DF63B6"/>
    <w:rsid w:val="00DF6C0D"/>
    <w:rsid w:val="00DF711A"/>
    <w:rsid w:val="00DF74EC"/>
    <w:rsid w:val="00E000B5"/>
    <w:rsid w:val="00E00528"/>
    <w:rsid w:val="00E00633"/>
    <w:rsid w:val="00E02A00"/>
    <w:rsid w:val="00E02FD4"/>
    <w:rsid w:val="00E03A33"/>
    <w:rsid w:val="00E04CBC"/>
    <w:rsid w:val="00E058E8"/>
    <w:rsid w:val="00E05D01"/>
    <w:rsid w:val="00E0633D"/>
    <w:rsid w:val="00E0665E"/>
    <w:rsid w:val="00E066E7"/>
    <w:rsid w:val="00E06B5F"/>
    <w:rsid w:val="00E105C5"/>
    <w:rsid w:val="00E106F9"/>
    <w:rsid w:val="00E1341E"/>
    <w:rsid w:val="00E13EF5"/>
    <w:rsid w:val="00E13EF6"/>
    <w:rsid w:val="00E1460E"/>
    <w:rsid w:val="00E1462E"/>
    <w:rsid w:val="00E1491F"/>
    <w:rsid w:val="00E149B8"/>
    <w:rsid w:val="00E14ED8"/>
    <w:rsid w:val="00E151C8"/>
    <w:rsid w:val="00E152CB"/>
    <w:rsid w:val="00E1784A"/>
    <w:rsid w:val="00E17910"/>
    <w:rsid w:val="00E20B6C"/>
    <w:rsid w:val="00E21A79"/>
    <w:rsid w:val="00E22195"/>
    <w:rsid w:val="00E22383"/>
    <w:rsid w:val="00E22E71"/>
    <w:rsid w:val="00E237E9"/>
    <w:rsid w:val="00E239B3"/>
    <w:rsid w:val="00E23C46"/>
    <w:rsid w:val="00E24188"/>
    <w:rsid w:val="00E241A5"/>
    <w:rsid w:val="00E2489E"/>
    <w:rsid w:val="00E248C6"/>
    <w:rsid w:val="00E2573E"/>
    <w:rsid w:val="00E259B1"/>
    <w:rsid w:val="00E25A2B"/>
    <w:rsid w:val="00E26331"/>
    <w:rsid w:val="00E264C2"/>
    <w:rsid w:val="00E27152"/>
    <w:rsid w:val="00E271E5"/>
    <w:rsid w:val="00E27B58"/>
    <w:rsid w:val="00E27C01"/>
    <w:rsid w:val="00E27E0A"/>
    <w:rsid w:val="00E30B69"/>
    <w:rsid w:val="00E30C49"/>
    <w:rsid w:val="00E31122"/>
    <w:rsid w:val="00E31F22"/>
    <w:rsid w:val="00E32684"/>
    <w:rsid w:val="00E333C5"/>
    <w:rsid w:val="00E33820"/>
    <w:rsid w:val="00E344BF"/>
    <w:rsid w:val="00E345D6"/>
    <w:rsid w:val="00E35ADA"/>
    <w:rsid w:val="00E35F56"/>
    <w:rsid w:val="00E361D2"/>
    <w:rsid w:val="00E363BA"/>
    <w:rsid w:val="00E36C58"/>
    <w:rsid w:val="00E36F79"/>
    <w:rsid w:val="00E374E8"/>
    <w:rsid w:val="00E404D5"/>
    <w:rsid w:val="00E41852"/>
    <w:rsid w:val="00E420D6"/>
    <w:rsid w:val="00E42213"/>
    <w:rsid w:val="00E423FD"/>
    <w:rsid w:val="00E46216"/>
    <w:rsid w:val="00E468DE"/>
    <w:rsid w:val="00E501E8"/>
    <w:rsid w:val="00E5052A"/>
    <w:rsid w:val="00E50A52"/>
    <w:rsid w:val="00E51D2C"/>
    <w:rsid w:val="00E52149"/>
    <w:rsid w:val="00E54238"/>
    <w:rsid w:val="00E546ED"/>
    <w:rsid w:val="00E54E54"/>
    <w:rsid w:val="00E5503E"/>
    <w:rsid w:val="00E560C3"/>
    <w:rsid w:val="00E561F8"/>
    <w:rsid w:val="00E564F6"/>
    <w:rsid w:val="00E56B19"/>
    <w:rsid w:val="00E5727B"/>
    <w:rsid w:val="00E575CB"/>
    <w:rsid w:val="00E60F3D"/>
    <w:rsid w:val="00E61065"/>
    <w:rsid w:val="00E61ED8"/>
    <w:rsid w:val="00E61F2B"/>
    <w:rsid w:val="00E629BD"/>
    <w:rsid w:val="00E6435B"/>
    <w:rsid w:val="00E655F0"/>
    <w:rsid w:val="00E65B77"/>
    <w:rsid w:val="00E65E3E"/>
    <w:rsid w:val="00E65FCF"/>
    <w:rsid w:val="00E66059"/>
    <w:rsid w:val="00E6661F"/>
    <w:rsid w:val="00E7013B"/>
    <w:rsid w:val="00E7047D"/>
    <w:rsid w:val="00E70A35"/>
    <w:rsid w:val="00E70CFE"/>
    <w:rsid w:val="00E71C39"/>
    <w:rsid w:val="00E71EAD"/>
    <w:rsid w:val="00E721E9"/>
    <w:rsid w:val="00E72C59"/>
    <w:rsid w:val="00E731DB"/>
    <w:rsid w:val="00E734A6"/>
    <w:rsid w:val="00E737AC"/>
    <w:rsid w:val="00E7477B"/>
    <w:rsid w:val="00E749D1"/>
    <w:rsid w:val="00E754BA"/>
    <w:rsid w:val="00E75B53"/>
    <w:rsid w:val="00E77372"/>
    <w:rsid w:val="00E77E4D"/>
    <w:rsid w:val="00E80D40"/>
    <w:rsid w:val="00E813EC"/>
    <w:rsid w:val="00E81A2C"/>
    <w:rsid w:val="00E81D22"/>
    <w:rsid w:val="00E82625"/>
    <w:rsid w:val="00E8274D"/>
    <w:rsid w:val="00E8283B"/>
    <w:rsid w:val="00E82BDC"/>
    <w:rsid w:val="00E83055"/>
    <w:rsid w:val="00E83A69"/>
    <w:rsid w:val="00E847E7"/>
    <w:rsid w:val="00E859B8"/>
    <w:rsid w:val="00E85EDD"/>
    <w:rsid w:val="00E86512"/>
    <w:rsid w:val="00E86DF0"/>
    <w:rsid w:val="00E87985"/>
    <w:rsid w:val="00E90281"/>
    <w:rsid w:val="00E9165F"/>
    <w:rsid w:val="00E916CC"/>
    <w:rsid w:val="00E91AED"/>
    <w:rsid w:val="00E92050"/>
    <w:rsid w:val="00E92A28"/>
    <w:rsid w:val="00E93A65"/>
    <w:rsid w:val="00E93DAB"/>
    <w:rsid w:val="00E942A8"/>
    <w:rsid w:val="00E95027"/>
    <w:rsid w:val="00E952AA"/>
    <w:rsid w:val="00E95BDF"/>
    <w:rsid w:val="00E963FF"/>
    <w:rsid w:val="00E9666B"/>
    <w:rsid w:val="00E97636"/>
    <w:rsid w:val="00E979F1"/>
    <w:rsid w:val="00EA0AAC"/>
    <w:rsid w:val="00EA0F8B"/>
    <w:rsid w:val="00EA15D5"/>
    <w:rsid w:val="00EA1A12"/>
    <w:rsid w:val="00EA2955"/>
    <w:rsid w:val="00EA2E24"/>
    <w:rsid w:val="00EA35FB"/>
    <w:rsid w:val="00EA3CAC"/>
    <w:rsid w:val="00EA5023"/>
    <w:rsid w:val="00EA5B39"/>
    <w:rsid w:val="00EA5B7F"/>
    <w:rsid w:val="00EA710A"/>
    <w:rsid w:val="00EA7A57"/>
    <w:rsid w:val="00EB07DF"/>
    <w:rsid w:val="00EB0B5C"/>
    <w:rsid w:val="00EB14FB"/>
    <w:rsid w:val="00EB1ECD"/>
    <w:rsid w:val="00EB2278"/>
    <w:rsid w:val="00EB2C9F"/>
    <w:rsid w:val="00EB324E"/>
    <w:rsid w:val="00EB356A"/>
    <w:rsid w:val="00EB3842"/>
    <w:rsid w:val="00EB38AC"/>
    <w:rsid w:val="00EB3C12"/>
    <w:rsid w:val="00EB50EE"/>
    <w:rsid w:val="00EB6084"/>
    <w:rsid w:val="00EB676A"/>
    <w:rsid w:val="00EB7794"/>
    <w:rsid w:val="00EB7A4C"/>
    <w:rsid w:val="00EB7E5B"/>
    <w:rsid w:val="00EB7F8D"/>
    <w:rsid w:val="00EC045B"/>
    <w:rsid w:val="00EC0708"/>
    <w:rsid w:val="00EC0AD2"/>
    <w:rsid w:val="00EC0C83"/>
    <w:rsid w:val="00EC0E04"/>
    <w:rsid w:val="00EC186B"/>
    <w:rsid w:val="00EC396E"/>
    <w:rsid w:val="00EC51DD"/>
    <w:rsid w:val="00EC5327"/>
    <w:rsid w:val="00EC5C7C"/>
    <w:rsid w:val="00EC61AC"/>
    <w:rsid w:val="00EC774E"/>
    <w:rsid w:val="00EC7AA4"/>
    <w:rsid w:val="00EC7ADE"/>
    <w:rsid w:val="00ED0C54"/>
    <w:rsid w:val="00ED0EA0"/>
    <w:rsid w:val="00ED180D"/>
    <w:rsid w:val="00ED2B41"/>
    <w:rsid w:val="00ED2D23"/>
    <w:rsid w:val="00ED30E4"/>
    <w:rsid w:val="00ED319C"/>
    <w:rsid w:val="00ED41E4"/>
    <w:rsid w:val="00ED53C2"/>
    <w:rsid w:val="00ED5424"/>
    <w:rsid w:val="00ED67AE"/>
    <w:rsid w:val="00ED740E"/>
    <w:rsid w:val="00ED749B"/>
    <w:rsid w:val="00ED756D"/>
    <w:rsid w:val="00ED7694"/>
    <w:rsid w:val="00ED7C6E"/>
    <w:rsid w:val="00ED7DB1"/>
    <w:rsid w:val="00EE04DD"/>
    <w:rsid w:val="00EE10C8"/>
    <w:rsid w:val="00EE2211"/>
    <w:rsid w:val="00EE3C58"/>
    <w:rsid w:val="00EE4EB4"/>
    <w:rsid w:val="00EE5DE6"/>
    <w:rsid w:val="00EE5DE7"/>
    <w:rsid w:val="00EE6B3A"/>
    <w:rsid w:val="00EE6D0C"/>
    <w:rsid w:val="00EE739F"/>
    <w:rsid w:val="00EF0FC8"/>
    <w:rsid w:val="00EF1385"/>
    <w:rsid w:val="00EF20AD"/>
    <w:rsid w:val="00EF2C8D"/>
    <w:rsid w:val="00EF52BA"/>
    <w:rsid w:val="00EF542E"/>
    <w:rsid w:val="00EF61D0"/>
    <w:rsid w:val="00EF666C"/>
    <w:rsid w:val="00F00437"/>
    <w:rsid w:val="00F004D9"/>
    <w:rsid w:val="00F013A6"/>
    <w:rsid w:val="00F02974"/>
    <w:rsid w:val="00F02E8F"/>
    <w:rsid w:val="00F03EC9"/>
    <w:rsid w:val="00F04532"/>
    <w:rsid w:val="00F0457A"/>
    <w:rsid w:val="00F048DF"/>
    <w:rsid w:val="00F053BE"/>
    <w:rsid w:val="00F05422"/>
    <w:rsid w:val="00F05A80"/>
    <w:rsid w:val="00F05B92"/>
    <w:rsid w:val="00F05BF8"/>
    <w:rsid w:val="00F05FE7"/>
    <w:rsid w:val="00F06244"/>
    <w:rsid w:val="00F0667A"/>
    <w:rsid w:val="00F06842"/>
    <w:rsid w:val="00F06ECB"/>
    <w:rsid w:val="00F0767B"/>
    <w:rsid w:val="00F07763"/>
    <w:rsid w:val="00F07F5B"/>
    <w:rsid w:val="00F07FA6"/>
    <w:rsid w:val="00F10243"/>
    <w:rsid w:val="00F10362"/>
    <w:rsid w:val="00F10A64"/>
    <w:rsid w:val="00F12068"/>
    <w:rsid w:val="00F1212D"/>
    <w:rsid w:val="00F1282E"/>
    <w:rsid w:val="00F1354E"/>
    <w:rsid w:val="00F136B3"/>
    <w:rsid w:val="00F14217"/>
    <w:rsid w:val="00F14269"/>
    <w:rsid w:val="00F143FD"/>
    <w:rsid w:val="00F14A0A"/>
    <w:rsid w:val="00F14DC0"/>
    <w:rsid w:val="00F16699"/>
    <w:rsid w:val="00F16902"/>
    <w:rsid w:val="00F16CB3"/>
    <w:rsid w:val="00F20DA2"/>
    <w:rsid w:val="00F20E3E"/>
    <w:rsid w:val="00F21319"/>
    <w:rsid w:val="00F219BE"/>
    <w:rsid w:val="00F22551"/>
    <w:rsid w:val="00F23207"/>
    <w:rsid w:val="00F23774"/>
    <w:rsid w:val="00F248DD"/>
    <w:rsid w:val="00F249B5"/>
    <w:rsid w:val="00F25107"/>
    <w:rsid w:val="00F254E4"/>
    <w:rsid w:val="00F25ACA"/>
    <w:rsid w:val="00F25D97"/>
    <w:rsid w:val="00F25EC2"/>
    <w:rsid w:val="00F272DD"/>
    <w:rsid w:val="00F27F89"/>
    <w:rsid w:val="00F30500"/>
    <w:rsid w:val="00F31F74"/>
    <w:rsid w:val="00F32890"/>
    <w:rsid w:val="00F33957"/>
    <w:rsid w:val="00F33BD3"/>
    <w:rsid w:val="00F34645"/>
    <w:rsid w:val="00F34D93"/>
    <w:rsid w:val="00F36032"/>
    <w:rsid w:val="00F36C2A"/>
    <w:rsid w:val="00F37936"/>
    <w:rsid w:val="00F37C78"/>
    <w:rsid w:val="00F4390A"/>
    <w:rsid w:val="00F43D32"/>
    <w:rsid w:val="00F4451C"/>
    <w:rsid w:val="00F469CF"/>
    <w:rsid w:val="00F47C14"/>
    <w:rsid w:val="00F50E8B"/>
    <w:rsid w:val="00F50F3B"/>
    <w:rsid w:val="00F510AB"/>
    <w:rsid w:val="00F52A26"/>
    <w:rsid w:val="00F53075"/>
    <w:rsid w:val="00F53240"/>
    <w:rsid w:val="00F5357A"/>
    <w:rsid w:val="00F55029"/>
    <w:rsid w:val="00F55476"/>
    <w:rsid w:val="00F55BEF"/>
    <w:rsid w:val="00F55E70"/>
    <w:rsid w:val="00F560DC"/>
    <w:rsid w:val="00F56403"/>
    <w:rsid w:val="00F56740"/>
    <w:rsid w:val="00F568AB"/>
    <w:rsid w:val="00F56FE8"/>
    <w:rsid w:val="00F57D3F"/>
    <w:rsid w:val="00F601E0"/>
    <w:rsid w:val="00F60C58"/>
    <w:rsid w:val="00F60C90"/>
    <w:rsid w:val="00F613B5"/>
    <w:rsid w:val="00F62065"/>
    <w:rsid w:val="00F639A2"/>
    <w:rsid w:val="00F63D0E"/>
    <w:rsid w:val="00F65FE6"/>
    <w:rsid w:val="00F66288"/>
    <w:rsid w:val="00F66697"/>
    <w:rsid w:val="00F668A9"/>
    <w:rsid w:val="00F672C9"/>
    <w:rsid w:val="00F6772C"/>
    <w:rsid w:val="00F67FD7"/>
    <w:rsid w:val="00F70063"/>
    <w:rsid w:val="00F735A0"/>
    <w:rsid w:val="00F73665"/>
    <w:rsid w:val="00F73673"/>
    <w:rsid w:val="00F73C7C"/>
    <w:rsid w:val="00F743BD"/>
    <w:rsid w:val="00F74A39"/>
    <w:rsid w:val="00F77211"/>
    <w:rsid w:val="00F77AE5"/>
    <w:rsid w:val="00F801CA"/>
    <w:rsid w:val="00F80351"/>
    <w:rsid w:val="00F8308C"/>
    <w:rsid w:val="00F83BD1"/>
    <w:rsid w:val="00F84002"/>
    <w:rsid w:val="00F84228"/>
    <w:rsid w:val="00F842B5"/>
    <w:rsid w:val="00F84E3D"/>
    <w:rsid w:val="00F85E92"/>
    <w:rsid w:val="00F86105"/>
    <w:rsid w:val="00F86FDA"/>
    <w:rsid w:val="00F872C4"/>
    <w:rsid w:val="00F873C8"/>
    <w:rsid w:val="00F8745C"/>
    <w:rsid w:val="00F87681"/>
    <w:rsid w:val="00F87A49"/>
    <w:rsid w:val="00F90456"/>
    <w:rsid w:val="00F9172C"/>
    <w:rsid w:val="00F91F54"/>
    <w:rsid w:val="00F920EE"/>
    <w:rsid w:val="00F92E16"/>
    <w:rsid w:val="00F93147"/>
    <w:rsid w:val="00F933F1"/>
    <w:rsid w:val="00F93A6E"/>
    <w:rsid w:val="00F94520"/>
    <w:rsid w:val="00F95B5D"/>
    <w:rsid w:val="00F9620E"/>
    <w:rsid w:val="00F964A6"/>
    <w:rsid w:val="00F96BA6"/>
    <w:rsid w:val="00F9781C"/>
    <w:rsid w:val="00F97C78"/>
    <w:rsid w:val="00FA0010"/>
    <w:rsid w:val="00FA03AF"/>
    <w:rsid w:val="00FA1BF9"/>
    <w:rsid w:val="00FA2324"/>
    <w:rsid w:val="00FA3472"/>
    <w:rsid w:val="00FA3696"/>
    <w:rsid w:val="00FA3CA1"/>
    <w:rsid w:val="00FA49F4"/>
    <w:rsid w:val="00FA55EE"/>
    <w:rsid w:val="00FA611F"/>
    <w:rsid w:val="00FA6EE5"/>
    <w:rsid w:val="00FA7233"/>
    <w:rsid w:val="00FB0D3C"/>
    <w:rsid w:val="00FB0DB4"/>
    <w:rsid w:val="00FB0E2D"/>
    <w:rsid w:val="00FB10D6"/>
    <w:rsid w:val="00FB1721"/>
    <w:rsid w:val="00FB1DED"/>
    <w:rsid w:val="00FB2518"/>
    <w:rsid w:val="00FB31CA"/>
    <w:rsid w:val="00FB3327"/>
    <w:rsid w:val="00FB3ECA"/>
    <w:rsid w:val="00FB3F83"/>
    <w:rsid w:val="00FB45E4"/>
    <w:rsid w:val="00FB59B1"/>
    <w:rsid w:val="00FB5A24"/>
    <w:rsid w:val="00FB5C6F"/>
    <w:rsid w:val="00FB61F4"/>
    <w:rsid w:val="00FB65C6"/>
    <w:rsid w:val="00FB6BA8"/>
    <w:rsid w:val="00FB7997"/>
    <w:rsid w:val="00FC04CB"/>
    <w:rsid w:val="00FC16B7"/>
    <w:rsid w:val="00FC1EB0"/>
    <w:rsid w:val="00FC2E63"/>
    <w:rsid w:val="00FC3CA2"/>
    <w:rsid w:val="00FC3F12"/>
    <w:rsid w:val="00FC47CE"/>
    <w:rsid w:val="00FC58FD"/>
    <w:rsid w:val="00FC5915"/>
    <w:rsid w:val="00FC62A6"/>
    <w:rsid w:val="00FC636C"/>
    <w:rsid w:val="00FC6763"/>
    <w:rsid w:val="00FC75B1"/>
    <w:rsid w:val="00FD0C35"/>
    <w:rsid w:val="00FD2210"/>
    <w:rsid w:val="00FD46F3"/>
    <w:rsid w:val="00FD479E"/>
    <w:rsid w:val="00FD51FC"/>
    <w:rsid w:val="00FD6293"/>
    <w:rsid w:val="00FD64DB"/>
    <w:rsid w:val="00FD725D"/>
    <w:rsid w:val="00FD768E"/>
    <w:rsid w:val="00FD77C7"/>
    <w:rsid w:val="00FE03F7"/>
    <w:rsid w:val="00FE077A"/>
    <w:rsid w:val="00FE08F9"/>
    <w:rsid w:val="00FE0C92"/>
    <w:rsid w:val="00FE1144"/>
    <w:rsid w:val="00FE1714"/>
    <w:rsid w:val="00FE3DC0"/>
    <w:rsid w:val="00FE4EB5"/>
    <w:rsid w:val="00FE5E13"/>
    <w:rsid w:val="00FE62CD"/>
    <w:rsid w:val="00FE6451"/>
    <w:rsid w:val="00FE7959"/>
    <w:rsid w:val="00FF0302"/>
    <w:rsid w:val="00FF0310"/>
    <w:rsid w:val="00FF14D0"/>
    <w:rsid w:val="00FF1FFB"/>
    <w:rsid w:val="00FF2083"/>
    <w:rsid w:val="00FF2669"/>
    <w:rsid w:val="00FF3560"/>
    <w:rsid w:val="00FF35BE"/>
    <w:rsid w:val="00FF3E2C"/>
    <w:rsid w:val="00FF4177"/>
    <w:rsid w:val="00FF47AF"/>
    <w:rsid w:val="00FF4C92"/>
    <w:rsid w:val="00FF5587"/>
    <w:rsid w:val="00FF5800"/>
    <w:rsid w:val="00FF6FAE"/>
    <w:rsid w:val="00FF702E"/>
    <w:rsid w:val="00FF7113"/>
    <w:rsid w:val="095B3FA2"/>
    <w:rsid w:val="46FAE4F7"/>
    <w:rsid w:val="48DC7869"/>
    <w:rsid w:val="4E111265"/>
    <w:rsid w:val="574D18DF"/>
    <w:rsid w:val="581BD5D5"/>
    <w:rsid w:val="5E67BCBF"/>
    <w:rsid w:val="651155C9"/>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3474"/>
  <w15:chartTrackingRefBased/>
  <w15:docId w15:val="{41E5A92C-2C8F-4635-A916-8C038A16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FB"/>
  </w:style>
  <w:style w:type="paragraph" w:styleId="Naslov1">
    <w:name w:val="heading 1"/>
    <w:basedOn w:val="Normal"/>
    <w:next w:val="Normal"/>
    <w:link w:val="Naslov1Char"/>
    <w:uiPriority w:val="9"/>
    <w:qFormat/>
    <w:rsid w:val="007E3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7E3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7E3C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7E3CB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rsid w:val="007E3CBC"/>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7E3CBC"/>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7E3CB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7E3CB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7E3CB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Graf1,Graf2,Graf3,Graf4,Graf5,Graf6,Graf7,Graf8,Graf9,Graf10,Graf11,Graf12,Graf13,Graf14,Graf15,Graf16,Graf17,Graf18,Graf19,Naslov 11,Odstavek seznama,Naslov 13,opsomming 1,3 *-,lp1,Paragraph,2"/>
    <w:basedOn w:val="Normal"/>
    <w:link w:val="OdlomakpopisaChar"/>
    <w:uiPriority w:val="34"/>
    <w:qFormat/>
    <w:rsid w:val="000A6742"/>
    <w:pPr>
      <w:ind w:left="720"/>
      <w:contextualSpacing/>
    </w:pPr>
  </w:style>
  <w:style w:type="character" w:customStyle="1" w:styleId="Naslov1Char">
    <w:name w:val="Naslov 1 Char"/>
    <w:basedOn w:val="Zadanifontodlomka"/>
    <w:link w:val="Naslov1"/>
    <w:uiPriority w:val="9"/>
    <w:rsid w:val="007E3CBC"/>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7E3CBC"/>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7E3CBC"/>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rsid w:val="007E3CBC"/>
    <w:rPr>
      <w:rFonts w:asciiTheme="majorHAnsi" w:eastAsiaTheme="majorEastAsia" w:hAnsiTheme="majorHAnsi" w:cstheme="majorBidi"/>
      <w:i/>
      <w:iCs/>
      <w:color w:val="2F5496" w:themeColor="accent1" w:themeShade="BF"/>
    </w:rPr>
  </w:style>
  <w:style w:type="character" w:customStyle="1" w:styleId="Naslov5Char">
    <w:name w:val="Naslov 5 Char"/>
    <w:basedOn w:val="Zadanifontodlomka"/>
    <w:link w:val="Naslov5"/>
    <w:uiPriority w:val="9"/>
    <w:rsid w:val="007E3CBC"/>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semiHidden/>
    <w:rsid w:val="007E3CBC"/>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7E3CBC"/>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7E3CBC"/>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7E3CBC"/>
    <w:rPr>
      <w:rFonts w:asciiTheme="majorHAnsi" w:eastAsiaTheme="majorEastAsia" w:hAnsiTheme="majorHAnsi" w:cstheme="majorBidi"/>
      <w:i/>
      <w:iCs/>
      <w:color w:val="272727" w:themeColor="text1" w:themeTint="D8"/>
      <w:sz w:val="21"/>
      <w:szCs w:val="21"/>
    </w:rPr>
  </w:style>
  <w:style w:type="character" w:styleId="Hiperveza">
    <w:name w:val="Hyperlink"/>
    <w:basedOn w:val="Zadanifontodlomka"/>
    <w:uiPriority w:val="99"/>
    <w:unhideWhenUsed/>
    <w:rsid w:val="00406505"/>
    <w:rPr>
      <w:color w:val="0563C1" w:themeColor="hyperlink"/>
      <w:u w:val="single"/>
    </w:rPr>
  </w:style>
  <w:style w:type="character" w:customStyle="1" w:styleId="Nerijeenospominjanje1">
    <w:name w:val="Neriješeno spominjanje1"/>
    <w:basedOn w:val="Zadanifontodlomka"/>
    <w:uiPriority w:val="99"/>
    <w:semiHidden/>
    <w:unhideWhenUsed/>
    <w:rsid w:val="00406505"/>
    <w:rPr>
      <w:color w:val="605E5C"/>
      <w:shd w:val="clear" w:color="auto" w:fill="E1DFDD"/>
    </w:rPr>
  </w:style>
  <w:style w:type="table" w:styleId="Reetkatablice">
    <w:name w:val="Table Grid"/>
    <w:basedOn w:val="Obinatablica"/>
    <w:uiPriority w:val="39"/>
    <w:rsid w:val="0081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775AAB"/>
    <w:pPr>
      <w:outlineLvl w:val="9"/>
    </w:pPr>
    <w:rPr>
      <w:lang w:eastAsia="hr-HR"/>
    </w:rPr>
  </w:style>
  <w:style w:type="paragraph" w:styleId="Sadraj1">
    <w:name w:val="toc 1"/>
    <w:basedOn w:val="Normal"/>
    <w:next w:val="Normal"/>
    <w:autoRedefine/>
    <w:uiPriority w:val="39"/>
    <w:unhideWhenUsed/>
    <w:rsid w:val="00ED7DB1"/>
    <w:pPr>
      <w:tabs>
        <w:tab w:val="left" w:pos="440"/>
        <w:tab w:val="right" w:leader="dot" w:pos="9062"/>
      </w:tabs>
      <w:spacing w:after="100"/>
    </w:pPr>
  </w:style>
  <w:style w:type="paragraph" w:styleId="Sadraj2">
    <w:name w:val="toc 2"/>
    <w:basedOn w:val="Normal"/>
    <w:next w:val="Normal"/>
    <w:autoRedefine/>
    <w:uiPriority w:val="39"/>
    <w:unhideWhenUsed/>
    <w:rsid w:val="00ED7DB1"/>
    <w:pPr>
      <w:tabs>
        <w:tab w:val="left" w:pos="880"/>
        <w:tab w:val="right" w:leader="dot" w:pos="9064"/>
      </w:tabs>
      <w:spacing w:after="100"/>
      <w:ind w:left="220"/>
    </w:pPr>
  </w:style>
  <w:style w:type="paragraph" w:styleId="Sadraj3">
    <w:name w:val="toc 3"/>
    <w:basedOn w:val="Normal"/>
    <w:next w:val="Normal"/>
    <w:autoRedefine/>
    <w:uiPriority w:val="39"/>
    <w:unhideWhenUsed/>
    <w:rsid w:val="00897EE8"/>
    <w:pPr>
      <w:spacing w:after="100"/>
      <w:ind w:left="440"/>
    </w:pPr>
  </w:style>
  <w:style w:type="paragraph" w:styleId="Tijeloteksta">
    <w:name w:val="Body Text"/>
    <w:basedOn w:val="Normal"/>
    <w:link w:val="TijelotekstaChar"/>
    <w:uiPriority w:val="99"/>
    <w:unhideWhenUsed/>
    <w:rsid w:val="004B7E6C"/>
    <w:pPr>
      <w:spacing w:after="120"/>
    </w:pPr>
  </w:style>
  <w:style w:type="character" w:customStyle="1" w:styleId="TijelotekstaChar">
    <w:name w:val="Tijelo teksta Char"/>
    <w:basedOn w:val="Zadanifontodlomka"/>
    <w:link w:val="Tijeloteksta"/>
    <w:uiPriority w:val="99"/>
    <w:rsid w:val="004B7E6C"/>
  </w:style>
  <w:style w:type="paragraph" w:styleId="Zaglavlje">
    <w:name w:val="header"/>
    <w:basedOn w:val="Normal"/>
    <w:link w:val="ZaglavljeChar"/>
    <w:uiPriority w:val="99"/>
    <w:unhideWhenUsed/>
    <w:rsid w:val="00947FD5"/>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947FD5"/>
  </w:style>
  <w:style w:type="paragraph" w:styleId="Podnoje">
    <w:name w:val="footer"/>
    <w:basedOn w:val="Normal"/>
    <w:link w:val="PodnojeChar"/>
    <w:uiPriority w:val="99"/>
    <w:unhideWhenUsed/>
    <w:rsid w:val="00947FD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947FD5"/>
  </w:style>
  <w:style w:type="table" w:customStyle="1" w:styleId="TableNormal1">
    <w:name w:val="Table Normal1"/>
    <w:uiPriority w:val="2"/>
    <w:semiHidden/>
    <w:unhideWhenUsed/>
    <w:qFormat/>
    <w:rsid w:val="002C03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F32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unhideWhenUsed/>
    <w:rsid w:val="00EC186B"/>
    <w:rPr>
      <w:sz w:val="16"/>
      <w:szCs w:val="16"/>
    </w:rPr>
  </w:style>
  <w:style w:type="paragraph" w:styleId="Tekstkomentara">
    <w:name w:val="annotation text"/>
    <w:aliases w:val=" Char2, Char Char,Char Char"/>
    <w:basedOn w:val="Normal"/>
    <w:link w:val="TekstkomentaraChar"/>
    <w:uiPriority w:val="99"/>
    <w:unhideWhenUsed/>
    <w:qFormat/>
    <w:rsid w:val="00EC186B"/>
    <w:pPr>
      <w:spacing w:line="240" w:lineRule="auto"/>
    </w:pPr>
    <w:rPr>
      <w:sz w:val="20"/>
      <w:szCs w:val="20"/>
    </w:rPr>
  </w:style>
  <w:style w:type="character" w:customStyle="1" w:styleId="TekstkomentaraChar">
    <w:name w:val="Tekst komentara Char"/>
    <w:aliases w:val=" Char2 Char, Char Char Char,Char Char Char"/>
    <w:basedOn w:val="Zadanifontodlomka"/>
    <w:link w:val="Tekstkomentara"/>
    <w:uiPriority w:val="99"/>
    <w:qFormat/>
    <w:rsid w:val="00EC186B"/>
    <w:rPr>
      <w:sz w:val="20"/>
      <w:szCs w:val="20"/>
    </w:rPr>
  </w:style>
  <w:style w:type="paragraph" w:styleId="Predmetkomentara">
    <w:name w:val="annotation subject"/>
    <w:basedOn w:val="Tekstkomentara"/>
    <w:next w:val="Tekstkomentara"/>
    <w:link w:val="PredmetkomentaraChar"/>
    <w:uiPriority w:val="99"/>
    <w:semiHidden/>
    <w:unhideWhenUsed/>
    <w:rsid w:val="00EC186B"/>
    <w:rPr>
      <w:b/>
      <w:bCs/>
    </w:rPr>
  </w:style>
  <w:style w:type="character" w:customStyle="1" w:styleId="PredmetkomentaraChar">
    <w:name w:val="Predmet komentara Char"/>
    <w:basedOn w:val="TekstkomentaraChar"/>
    <w:link w:val="Predmetkomentara"/>
    <w:uiPriority w:val="99"/>
    <w:semiHidden/>
    <w:rsid w:val="00EC186B"/>
    <w:rPr>
      <w:b/>
      <w:bCs/>
      <w:sz w:val="20"/>
      <w:szCs w:val="20"/>
    </w:rPr>
  </w:style>
  <w:style w:type="paragraph" w:styleId="Revizija">
    <w:name w:val="Revision"/>
    <w:hidden/>
    <w:uiPriority w:val="99"/>
    <w:semiHidden/>
    <w:rsid w:val="00F55E70"/>
    <w:pPr>
      <w:spacing w:after="0" w:line="240" w:lineRule="auto"/>
    </w:pPr>
  </w:style>
  <w:style w:type="character" w:styleId="SlijeenaHiperveza">
    <w:name w:val="FollowedHyperlink"/>
    <w:basedOn w:val="Zadanifontodlomka"/>
    <w:uiPriority w:val="99"/>
    <w:semiHidden/>
    <w:unhideWhenUsed/>
    <w:rsid w:val="007A0506"/>
    <w:rPr>
      <w:color w:val="954F72" w:themeColor="followedHyperlink"/>
      <w:u w:val="single"/>
    </w:rPr>
  </w:style>
  <w:style w:type="paragraph" w:styleId="Tekstbalonia">
    <w:name w:val="Balloon Text"/>
    <w:basedOn w:val="Normal"/>
    <w:link w:val="TekstbaloniaChar"/>
    <w:unhideWhenUsed/>
    <w:rsid w:val="00B544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rsid w:val="00B54460"/>
    <w:rPr>
      <w:rFonts w:ascii="Segoe UI" w:hAnsi="Segoe UI" w:cs="Segoe UI"/>
      <w:sz w:val="18"/>
      <w:szCs w:val="18"/>
    </w:rPr>
  </w:style>
  <w:style w:type="table" w:customStyle="1" w:styleId="TableNormal11">
    <w:name w:val="Table Normal11"/>
    <w:uiPriority w:val="2"/>
    <w:semiHidden/>
    <w:unhideWhenUsed/>
    <w:qFormat/>
    <w:rsid w:val="00AC00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eetkatablice1">
    <w:name w:val="Rešetka tablice1"/>
    <w:basedOn w:val="Obinatablica"/>
    <w:next w:val="Reetkatablice"/>
    <w:uiPriority w:val="39"/>
    <w:rsid w:val="00012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qFormat/>
    <w:locked/>
    <w:rsid w:val="000D7E8E"/>
  </w:style>
  <w:style w:type="character" w:styleId="Nerijeenospominjanje">
    <w:name w:val="Unresolved Mention"/>
    <w:basedOn w:val="Zadanifontodlomka"/>
    <w:uiPriority w:val="99"/>
    <w:semiHidden/>
    <w:unhideWhenUsed/>
    <w:rsid w:val="007D4A39"/>
    <w:rPr>
      <w:color w:val="605E5C"/>
      <w:shd w:val="clear" w:color="auto" w:fill="E1DFDD"/>
    </w:rPr>
  </w:style>
  <w:style w:type="paragraph" w:customStyle="1" w:styleId="t-9-8">
    <w:name w:val="t-9-8"/>
    <w:basedOn w:val="Normal"/>
    <w:rsid w:val="0087689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600540"/>
    <w:rPr>
      <w:rFonts w:ascii="Segoe UI" w:hAnsi="Segoe UI" w:cs="Segoe UI" w:hint="default"/>
      <w:sz w:val="18"/>
      <w:szCs w:val="18"/>
    </w:rPr>
  </w:style>
  <w:style w:type="paragraph" w:customStyle="1" w:styleId="pf0">
    <w:name w:val="pf0"/>
    <w:basedOn w:val="Normal"/>
    <w:rsid w:val="0060054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4F6DFD"/>
    <w:pPr>
      <w:spacing w:after="0" w:line="240" w:lineRule="auto"/>
    </w:pPr>
  </w:style>
  <w:style w:type="paragraph" w:styleId="StandardWeb">
    <w:name w:val="Normal (Web)"/>
    <w:basedOn w:val="Normal"/>
    <w:uiPriority w:val="99"/>
    <w:unhideWhenUsed/>
    <w:rsid w:val="00DC38E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7915">
      <w:bodyDiv w:val="1"/>
      <w:marLeft w:val="0"/>
      <w:marRight w:val="0"/>
      <w:marTop w:val="0"/>
      <w:marBottom w:val="0"/>
      <w:divBdr>
        <w:top w:val="none" w:sz="0" w:space="0" w:color="auto"/>
        <w:left w:val="none" w:sz="0" w:space="0" w:color="auto"/>
        <w:bottom w:val="none" w:sz="0" w:space="0" w:color="auto"/>
        <w:right w:val="none" w:sz="0" w:space="0" w:color="auto"/>
      </w:divBdr>
    </w:div>
    <w:div w:id="251741818">
      <w:bodyDiv w:val="1"/>
      <w:marLeft w:val="0"/>
      <w:marRight w:val="0"/>
      <w:marTop w:val="0"/>
      <w:marBottom w:val="0"/>
      <w:divBdr>
        <w:top w:val="none" w:sz="0" w:space="0" w:color="auto"/>
        <w:left w:val="none" w:sz="0" w:space="0" w:color="auto"/>
        <w:bottom w:val="none" w:sz="0" w:space="0" w:color="auto"/>
        <w:right w:val="none" w:sz="0" w:space="0" w:color="auto"/>
      </w:divBdr>
    </w:div>
    <w:div w:id="271934799">
      <w:bodyDiv w:val="1"/>
      <w:marLeft w:val="0"/>
      <w:marRight w:val="0"/>
      <w:marTop w:val="0"/>
      <w:marBottom w:val="0"/>
      <w:divBdr>
        <w:top w:val="none" w:sz="0" w:space="0" w:color="auto"/>
        <w:left w:val="none" w:sz="0" w:space="0" w:color="auto"/>
        <w:bottom w:val="none" w:sz="0" w:space="0" w:color="auto"/>
        <w:right w:val="none" w:sz="0" w:space="0" w:color="auto"/>
      </w:divBdr>
    </w:div>
    <w:div w:id="488182076">
      <w:bodyDiv w:val="1"/>
      <w:marLeft w:val="0"/>
      <w:marRight w:val="0"/>
      <w:marTop w:val="0"/>
      <w:marBottom w:val="0"/>
      <w:divBdr>
        <w:top w:val="none" w:sz="0" w:space="0" w:color="auto"/>
        <w:left w:val="none" w:sz="0" w:space="0" w:color="auto"/>
        <w:bottom w:val="none" w:sz="0" w:space="0" w:color="auto"/>
        <w:right w:val="none" w:sz="0" w:space="0" w:color="auto"/>
      </w:divBdr>
    </w:div>
    <w:div w:id="570427695">
      <w:bodyDiv w:val="1"/>
      <w:marLeft w:val="0"/>
      <w:marRight w:val="0"/>
      <w:marTop w:val="0"/>
      <w:marBottom w:val="0"/>
      <w:divBdr>
        <w:top w:val="none" w:sz="0" w:space="0" w:color="auto"/>
        <w:left w:val="none" w:sz="0" w:space="0" w:color="auto"/>
        <w:bottom w:val="none" w:sz="0" w:space="0" w:color="auto"/>
        <w:right w:val="none" w:sz="0" w:space="0" w:color="auto"/>
      </w:divBdr>
    </w:div>
    <w:div w:id="667294384">
      <w:bodyDiv w:val="1"/>
      <w:marLeft w:val="0"/>
      <w:marRight w:val="0"/>
      <w:marTop w:val="0"/>
      <w:marBottom w:val="0"/>
      <w:divBdr>
        <w:top w:val="none" w:sz="0" w:space="0" w:color="auto"/>
        <w:left w:val="none" w:sz="0" w:space="0" w:color="auto"/>
        <w:bottom w:val="none" w:sz="0" w:space="0" w:color="auto"/>
        <w:right w:val="none" w:sz="0" w:space="0" w:color="auto"/>
      </w:divBdr>
    </w:div>
    <w:div w:id="683287890">
      <w:bodyDiv w:val="1"/>
      <w:marLeft w:val="0"/>
      <w:marRight w:val="0"/>
      <w:marTop w:val="0"/>
      <w:marBottom w:val="0"/>
      <w:divBdr>
        <w:top w:val="none" w:sz="0" w:space="0" w:color="auto"/>
        <w:left w:val="none" w:sz="0" w:space="0" w:color="auto"/>
        <w:bottom w:val="none" w:sz="0" w:space="0" w:color="auto"/>
        <w:right w:val="none" w:sz="0" w:space="0" w:color="auto"/>
      </w:divBdr>
    </w:div>
    <w:div w:id="831797525">
      <w:bodyDiv w:val="1"/>
      <w:marLeft w:val="0"/>
      <w:marRight w:val="0"/>
      <w:marTop w:val="0"/>
      <w:marBottom w:val="0"/>
      <w:divBdr>
        <w:top w:val="none" w:sz="0" w:space="0" w:color="auto"/>
        <w:left w:val="none" w:sz="0" w:space="0" w:color="auto"/>
        <w:bottom w:val="none" w:sz="0" w:space="0" w:color="auto"/>
        <w:right w:val="none" w:sz="0" w:space="0" w:color="auto"/>
      </w:divBdr>
    </w:div>
    <w:div w:id="926693831">
      <w:bodyDiv w:val="1"/>
      <w:marLeft w:val="0"/>
      <w:marRight w:val="0"/>
      <w:marTop w:val="0"/>
      <w:marBottom w:val="0"/>
      <w:divBdr>
        <w:top w:val="none" w:sz="0" w:space="0" w:color="auto"/>
        <w:left w:val="none" w:sz="0" w:space="0" w:color="auto"/>
        <w:bottom w:val="none" w:sz="0" w:space="0" w:color="auto"/>
        <w:right w:val="none" w:sz="0" w:space="0" w:color="auto"/>
      </w:divBdr>
    </w:div>
    <w:div w:id="946695302">
      <w:bodyDiv w:val="1"/>
      <w:marLeft w:val="0"/>
      <w:marRight w:val="0"/>
      <w:marTop w:val="0"/>
      <w:marBottom w:val="0"/>
      <w:divBdr>
        <w:top w:val="none" w:sz="0" w:space="0" w:color="auto"/>
        <w:left w:val="none" w:sz="0" w:space="0" w:color="auto"/>
        <w:bottom w:val="none" w:sz="0" w:space="0" w:color="auto"/>
        <w:right w:val="none" w:sz="0" w:space="0" w:color="auto"/>
      </w:divBdr>
    </w:div>
    <w:div w:id="1065835821">
      <w:bodyDiv w:val="1"/>
      <w:marLeft w:val="0"/>
      <w:marRight w:val="0"/>
      <w:marTop w:val="0"/>
      <w:marBottom w:val="0"/>
      <w:divBdr>
        <w:top w:val="none" w:sz="0" w:space="0" w:color="auto"/>
        <w:left w:val="none" w:sz="0" w:space="0" w:color="auto"/>
        <w:bottom w:val="none" w:sz="0" w:space="0" w:color="auto"/>
        <w:right w:val="none" w:sz="0" w:space="0" w:color="auto"/>
      </w:divBdr>
    </w:div>
    <w:div w:id="1147208582">
      <w:bodyDiv w:val="1"/>
      <w:marLeft w:val="0"/>
      <w:marRight w:val="0"/>
      <w:marTop w:val="0"/>
      <w:marBottom w:val="0"/>
      <w:divBdr>
        <w:top w:val="none" w:sz="0" w:space="0" w:color="auto"/>
        <w:left w:val="none" w:sz="0" w:space="0" w:color="auto"/>
        <w:bottom w:val="none" w:sz="0" w:space="0" w:color="auto"/>
        <w:right w:val="none" w:sz="0" w:space="0" w:color="auto"/>
      </w:divBdr>
    </w:div>
    <w:div w:id="1176115060">
      <w:bodyDiv w:val="1"/>
      <w:marLeft w:val="0"/>
      <w:marRight w:val="0"/>
      <w:marTop w:val="0"/>
      <w:marBottom w:val="0"/>
      <w:divBdr>
        <w:top w:val="none" w:sz="0" w:space="0" w:color="auto"/>
        <w:left w:val="none" w:sz="0" w:space="0" w:color="auto"/>
        <w:bottom w:val="none" w:sz="0" w:space="0" w:color="auto"/>
        <w:right w:val="none" w:sz="0" w:space="0" w:color="auto"/>
      </w:divBdr>
    </w:div>
    <w:div w:id="1534539775">
      <w:bodyDiv w:val="1"/>
      <w:marLeft w:val="0"/>
      <w:marRight w:val="0"/>
      <w:marTop w:val="0"/>
      <w:marBottom w:val="0"/>
      <w:divBdr>
        <w:top w:val="none" w:sz="0" w:space="0" w:color="auto"/>
        <w:left w:val="none" w:sz="0" w:space="0" w:color="auto"/>
        <w:bottom w:val="none" w:sz="0" w:space="0" w:color="auto"/>
        <w:right w:val="none" w:sz="0" w:space="0" w:color="auto"/>
      </w:divBdr>
    </w:div>
    <w:div w:id="1619678340">
      <w:bodyDiv w:val="1"/>
      <w:marLeft w:val="0"/>
      <w:marRight w:val="0"/>
      <w:marTop w:val="0"/>
      <w:marBottom w:val="0"/>
      <w:divBdr>
        <w:top w:val="none" w:sz="0" w:space="0" w:color="auto"/>
        <w:left w:val="none" w:sz="0" w:space="0" w:color="auto"/>
        <w:bottom w:val="none" w:sz="0" w:space="0" w:color="auto"/>
        <w:right w:val="none" w:sz="0" w:space="0" w:color="auto"/>
      </w:divBdr>
    </w:div>
    <w:div w:id="1780300647">
      <w:bodyDiv w:val="1"/>
      <w:marLeft w:val="0"/>
      <w:marRight w:val="0"/>
      <w:marTop w:val="0"/>
      <w:marBottom w:val="0"/>
      <w:divBdr>
        <w:top w:val="none" w:sz="0" w:space="0" w:color="auto"/>
        <w:left w:val="none" w:sz="0" w:space="0" w:color="auto"/>
        <w:bottom w:val="none" w:sz="0" w:space="0" w:color="auto"/>
        <w:right w:val="none" w:sz="0" w:space="0" w:color="auto"/>
      </w:divBdr>
    </w:div>
    <w:div w:id="1928688527">
      <w:bodyDiv w:val="1"/>
      <w:marLeft w:val="0"/>
      <w:marRight w:val="0"/>
      <w:marTop w:val="0"/>
      <w:marBottom w:val="0"/>
      <w:divBdr>
        <w:top w:val="none" w:sz="0" w:space="0" w:color="auto"/>
        <w:left w:val="none" w:sz="0" w:space="0" w:color="auto"/>
        <w:bottom w:val="none" w:sz="0" w:space="0" w:color="auto"/>
        <w:right w:val="none" w:sz="0" w:space="0" w:color="auto"/>
      </w:divBdr>
    </w:div>
    <w:div w:id="2083722251">
      <w:bodyDiv w:val="1"/>
      <w:marLeft w:val="0"/>
      <w:marRight w:val="0"/>
      <w:marTop w:val="0"/>
      <w:marBottom w:val="0"/>
      <w:divBdr>
        <w:top w:val="none" w:sz="0" w:space="0" w:color="auto"/>
        <w:left w:val="none" w:sz="0" w:space="0" w:color="auto"/>
        <w:bottom w:val="none" w:sz="0" w:space="0" w:color="auto"/>
        <w:right w:val="none" w:sz="0" w:space="0" w:color="auto"/>
      </w:divBdr>
    </w:div>
    <w:div w:id="2139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cina-novi-golubovec@kr.t-com.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vi-golubovec.h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175B515D33AA64EBECFB4F5AB7ED2F3" ma:contentTypeVersion="16" ma:contentTypeDescription="Stvaranje novog dokumenta." ma:contentTypeScope="" ma:versionID="30ef4323e60f28e410a6d4872f72e146">
  <xsd:schema xmlns:xsd="http://www.w3.org/2001/XMLSchema" xmlns:xs="http://www.w3.org/2001/XMLSchema" xmlns:p="http://schemas.microsoft.com/office/2006/metadata/properties" xmlns:ns2="374290fb-bbbf-446f-86a4-fa4397d2f90d" xmlns:ns3="dc78b6f9-bce5-41b7-8111-d99cde489c4d" targetNamespace="http://schemas.microsoft.com/office/2006/metadata/properties" ma:root="true" ma:fieldsID="f3a8aa632fedd4c25f1d40694bfa9dc2" ns2:_="" ns3:_="">
    <xsd:import namespace="374290fb-bbbf-446f-86a4-fa4397d2f90d"/>
    <xsd:import namespace="dc78b6f9-bce5-41b7-8111-d99cde489c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290fb-bbbf-446f-86a4-fa4397d2f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b6f9-bce5-41b7-8111-d99cde489c4d"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1b64ae54-5901-4c2b-a77b-57b19d44ee86}" ma:internalName="TaxCatchAll" ma:showField="CatchAllData" ma:web="dc78b6f9-bce5-41b7-8111-d99cde489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78b6f9-bce5-41b7-8111-d99cde489c4d" xsi:nil="true"/>
    <lcf76f155ced4ddcb4097134ff3c332f xmlns="374290fb-bbbf-446f-86a4-fa4397d2f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B9E3C-1044-497D-B59A-2001B31FBE74}">
  <ds:schemaRefs>
    <ds:schemaRef ds:uri="http://schemas.openxmlformats.org/officeDocument/2006/bibliography"/>
  </ds:schemaRefs>
</ds:datastoreItem>
</file>

<file path=customXml/itemProps2.xml><?xml version="1.0" encoding="utf-8"?>
<ds:datastoreItem xmlns:ds="http://schemas.openxmlformats.org/officeDocument/2006/customXml" ds:itemID="{A79E9364-6E91-4CA7-A97B-E9EDE322B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290fb-bbbf-446f-86a4-fa4397d2f90d"/>
    <ds:schemaRef ds:uri="dc78b6f9-bce5-41b7-8111-d99cde489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B2FF-8853-4403-8E3F-FEE4D4C766C8}">
  <ds:schemaRefs>
    <ds:schemaRef ds:uri="http://schemas.microsoft.com/sharepoint/v3/contenttype/forms"/>
  </ds:schemaRefs>
</ds:datastoreItem>
</file>

<file path=customXml/itemProps4.xml><?xml version="1.0" encoding="utf-8"?>
<ds:datastoreItem xmlns:ds="http://schemas.openxmlformats.org/officeDocument/2006/customXml" ds:itemID="{85261A6B-3C87-473E-AE13-7E5E3E703014}">
  <ds:schemaRefs>
    <ds:schemaRef ds:uri="http://schemas.microsoft.com/office/2006/metadata/properties"/>
    <ds:schemaRef ds:uri="http://schemas.microsoft.com/office/infopath/2007/PartnerControls"/>
    <ds:schemaRef ds:uri="dc78b6f9-bce5-41b7-8111-d99cde489c4d"/>
    <ds:schemaRef ds:uri="374290fb-bbbf-446f-86a4-fa4397d2f90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3460</Words>
  <Characters>21078</Characters>
  <Application>Microsoft Office Word</Application>
  <DocSecurity>0</DocSecurity>
  <Lines>490</Lines>
  <Paragraphs>227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24311</CharactersWithSpaces>
  <SharedDoc>false</SharedDoc>
  <HLinks>
    <vt:vector size="12" baseType="variant">
      <vt:variant>
        <vt:i4>4259940</vt:i4>
      </vt:variant>
      <vt:variant>
        <vt:i4>3</vt:i4>
      </vt:variant>
      <vt:variant>
        <vt:i4>0</vt:i4>
      </vt:variant>
      <vt:variant>
        <vt:i4>5</vt:i4>
      </vt:variant>
      <vt:variant>
        <vt:lpwstr>mailto:gradonacelnik@karlovac.hr</vt:lpwstr>
      </vt:variant>
      <vt:variant>
        <vt:lpwstr/>
      </vt:variant>
      <vt:variant>
        <vt:i4>6291488</vt:i4>
      </vt:variant>
      <vt:variant>
        <vt:i4>0</vt:i4>
      </vt:variant>
      <vt:variant>
        <vt:i4>0</vt:i4>
      </vt:variant>
      <vt:variant>
        <vt:i4>5</vt:i4>
      </vt:variant>
      <vt:variant>
        <vt:lpwstr>http://www.karlovac.hr/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Grčić</dc:creator>
  <cp:keywords/>
  <dc:description/>
  <cp:lastModifiedBy>Sandra Vorih</cp:lastModifiedBy>
  <cp:revision>97</cp:revision>
  <dcterms:created xsi:type="dcterms:W3CDTF">2025-09-18T18:29:00Z</dcterms:created>
  <dcterms:modified xsi:type="dcterms:W3CDTF">2026-03-14T11:37:00Z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0x0101009175B515D33AA64EBECFB4F5AB7ED2F3</vt:lpwstr>
  </property>
  <property fmtid="{D5CDD505-2E9C-101B-9397-08002B2CF9AE}" pid="3" name="MediaServiceImageTags">
    <vt:lpwstr/>
  </property>
</Properties>
</file>